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3" w:rsidRDefault="004E6BA3" w:rsidP="004E6BA3">
      <w:pPr>
        <w:jc w:val="center"/>
        <w:rPr>
          <w:b/>
        </w:rPr>
      </w:pPr>
      <w:r>
        <w:rPr>
          <w:b/>
        </w:rPr>
        <w:t xml:space="preserve">THE TOWN COUNCIL OF GREENVILLE WILL MEET IN SPECIAL SESSION </w:t>
      </w:r>
    </w:p>
    <w:p w:rsidR="004E6BA3" w:rsidRDefault="004E6BA3" w:rsidP="004E6BA3">
      <w:pPr>
        <w:jc w:val="center"/>
        <w:rPr>
          <w:b/>
        </w:rPr>
      </w:pPr>
      <w:r>
        <w:rPr>
          <w:b/>
        </w:rPr>
        <w:t xml:space="preserve">6:00 P.M., </w:t>
      </w:r>
      <w:r w:rsidR="008B4EBA">
        <w:rPr>
          <w:b/>
        </w:rPr>
        <w:t>TUESDAY</w:t>
      </w:r>
      <w:bookmarkStart w:id="0" w:name="_GoBack"/>
      <w:bookmarkEnd w:id="0"/>
      <w:r>
        <w:rPr>
          <w:b/>
        </w:rPr>
        <w:t xml:space="preserve">, January </w:t>
      </w:r>
      <w:r w:rsidR="00D06651">
        <w:rPr>
          <w:b/>
        </w:rPr>
        <w:t>21</w:t>
      </w:r>
      <w:r>
        <w:rPr>
          <w:b/>
        </w:rPr>
        <w:t>, 2020</w:t>
      </w:r>
    </w:p>
    <w:p w:rsidR="004E6BA3" w:rsidRDefault="004E6BA3" w:rsidP="004E6BA3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E6BA3" w:rsidRPr="00D24251" w:rsidRDefault="00D24251" w:rsidP="004E6BA3">
      <w:pPr>
        <w:jc w:val="center"/>
        <w:rPr>
          <w:b/>
        </w:rPr>
      </w:pPr>
      <w:r w:rsidRPr="00D24251">
        <w:rPr>
          <w:b/>
        </w:rPr>
        <w:t>Second Public Hearing</w:t>
      </w: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rPr>
          <w:b/>
        </w:rPr>
      </w:pPr>
      <w:r>
        <w:rPr>
          <w:b/>
        </w:rPr>
        <w:t>AGENDA</w:t>
      </w:r>
    </w:p>
    <w:p w:rsidR="004E6BA3" w:rsidRDefault="004E6BA3" w:rsidP="004E6BA3">
      <w:pPr>
        <w:jc w:val="center"/>
        <w:rPr>
          <w:b/>
        </w:rPr>
      </w:pP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Call to Order 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:rsidR="002743D9" w:rsidRDefault="002743D9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CDBG Grant Amendment Request – </w:t>
      </w:r>
      <w:r w:rsidR="00AC30DA">
        <w:rPr>
          <w:b/>
        </w:rPr>
        <w:t>Andy Easton, Grants Consultant</w:t>
      </w:r>
    </w:p>
    <w:p w:rsidR="002743D9" w:rsidRDefault="002743D9" w:rsidP="004E6BA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2020-01 Declaring Support for M</w:t>
      </w:r>
      <w:r w:rsidR="00D24251">
        <w:rPr>
          <w:b/>
        </w:rPr>
        <w:t>-</w:t>
      </w:r>
      <w:r>
        <w:rPr>
          <w:b/>
        </w:rPr>
        <w:t>CORES Program and Suncoast Connector</w:t>
      </w:r>
    </w:p>
    <w:p w:rsidR="00D24251" w:rsidRPr="00D24251" w:rsidRDefault="00D24251" w:rsidP="00D24251">
      <w:pPr>
        <w:spacing w:line="276" w:lineRule="auto"/>
        <w:rPr>
          <w:b/>
        </w:rPr>
      </w:pPr>
      <w:r>
        <w:rPr>
          <w:b/>
        </w:rPr>
        <w:t>PUBLIC HEARING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</w:t>
      </w:r>
      <w:r w:rsidR="002743D9">
        <w:rPr>
          <w:b/>
        </w:rPr>
        <w:t>20</w:t>
      </w:r>
      <w:r>
        <w:rPr>
          <w:b/>
        </w:rPr>
        <w:t>-255 – Town Charter – John Reid, Town Attorney</w:t>
      </w:r>
    </w:p>
    <w:p w:rsidR="004E6BA3" w:rsidRDefault="004E6BA3" w:rsidP="004E6BA3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>Adjournment</w:t>
      </w:r>
    </w:p>
    <w:p w:rsidR="00F20B98" w:rsidRDefault="00F20B98"/>
    <w:sectPr w:rsidR="00F2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3"/>
    <w:rsid w:val="002743D9"/>
    <w:rsid w:val="004E6BA3"/>
    <w:rsid w:val="008A5A58"/>
    <w:rsid w:val="008B4EBA"/>
    <w:rsid w:val="00AC30DA"/>
    <w:rsid w:val="00D06651"/>
    <w:rsid w:val="00D24251"/>
    <w:rsid w:val="00DC5442"/>
    <w:rsid w:val="00F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BA3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BA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8</cp:revision>
  <cp:lastPrinted>2020-01-16T21:37:00Z</cp:lastPrinted>
  <dcterms:created xsi:type="dcterms:W3CDTF">2020-01-16T21:34:00Z</dcterms:created>
  <dcterms:modified xsi:type="dcterms:W3CDTF">2020-01-21T15:35:00Z</dcterms:modified>
</cp:coreProperties>
</file>