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2386EA3D" w:rsidR="00BF2F3C" w:rsidRPr="004D55E8" w:rsidRDefault="00C628B3" w:rsidP="003A78C1">
      <w:pPr>
        <w:spacing w:after="0"/>
        <w:jc w:val="center"/>
        <w:rPr>
          <w:rStyle w:val="IntenseEmphasis"/>
        </w:rPr>
      </w:pPr>
      <w:r>
        <w:rPr>
          <w:rStyle w:val="IntenseEmphasis"/>
          <w:i w:val="0"/>
          <w:color w:val="auto"/>
        </w:rPr>
        <w:t xml:space="preserve"> </w:t>
      </w:r>
      <w:r w:rsidR="006D26D9">
        <w:rPr>
          <w:rStyle w:val="IntenseEmphasis"/>
          <w:i w:val="0"/>
          <w:color w:val="auto"/>
        </w:rPr>
        <w:t>Special</w:t>
      </w:r>
      <w:r>
        <w:rPr>
          <w:rStyle w:val="IntenseEmphasis"/>
          <w:i w:val="0"/>
          <w:color w:val="auto"/>
        </w:rPr>
        <w:t xml:space="preserve"> </w:t>
      </w:r>
      <w:r w:rsidR="0000627F">
        <w:rPr>
          <w:rStyle w:val="IntenseEmphasis"/>
          <w:i w:val="0"/>
          <w:color w:val="auto"/>
        </w:rPr>
        <w:t xml:space="preserve">Session, </w:t>
      </w:r>
      <w:r w:rsidR="00B33961">
        <w:rPr>
          <w:rStyle w:val="IntenseEmphasis"/>
          <w:i w:val="0"/>
          <w:color w:val="auto"/>
        </w:rPr>
        <w:t>Monday</w:t>
      </w:r>
      <w:r w:rsidR="00F533E5">
        <w:rPr>
          <w:rStyle w:val="IntenseEmphasis"/>
          <w:i w:val="0"/>
          <w:color w:val="auto"/>
        </w:rPr>
        <w:t xml:space="preserve">, </w:t>
      </w:r>
      <w:r w:rsidR="00B33961">
        <w:rPr>
          <w:rStyle w:val="IntenseEmphasis"/>
          <w:i w:val="0"/>
          <w:color w:val="auto"/>
        </w:rPr>
        <w:t>June</w:t>
      </w:r>
      <w:r w:rsidR="009E4F97">
        <w:rPr>
          <w:rStyle w:val="IntenseEmphasis"/>
          <w:i w:val="0"/>
          <w:color w:val="auto"/>
        </w:rPr>
        <w:t xml:space="preserve"> </w:t>
      </w:r>
      <w:r w:rsidR="006D26D9">
        <w:rPr>
          <w:rStyle w:val="IntenseEmphasis"/>
          <w:i w:val="0"/>
          <w:color w:val="auto"/>
        </w:rPr>
        <w:t>2</w:t>
      </w:r>
      <w:r w:rsidR="00B33961">
        <w:rPr>
          <w:rStyle w:val="IntenseEmphasis"/>
          <w:i w:val="0"/>
          <w:color w:val="auto"/>
        </w:rPr>
        <w:t>4</w:t>
      </w:r>
      <w:r w:rsidR="00BF2F3C" w:rsidRPr="004D55E8">
        <w:rPr>
          <w:rStyle w:val="IntenseEmphasis"/>
          <w:i w:val="0"/>
          <w:color w:val="auto"/>
        </w:rPr>
        <w:t>, 201</w:t>
      </w:r>
      <w:r w:rsidR="009E4F97">
        <w:rPr>
          <w:rStyle w:val="IntenseEmphasis"/>
          <w:i w:val="0"/>
          <w:color w:val="auto"/>
        </w:rPr>
        <w:t>9</w:t>
      </w:r>
      <w:r w:rsidR="00624CCA">
        <w:rPr>
          <w:rStyle w:val="IntenseEmphasis"/>
          <w:i w:val="0"/>
          <w:color w:val="auto"/>
        </w:rPr>
        <w:t xml:space="preserve">, </w:t>
      </w:r>
      <w:r>
        <w:rPr>
          <w:rStyle w:val="IntenseEmphasis"/>
          <w:i w:val="0"/>
          <w:color w:val="auto"/>
        </w:rPr>
        <w:t>6</w:t>
      </w:r>
      <w:r w:rsidR="00624CCA">
        <w:rPr>
          <w:rStyle w:val="IntenseEmphasis"/>
          <w:i w:val="0"/>
          <w:color w:val="auto"/>
        </w:rPr>
        <w:t>:00 PM</w:t>
      </w:r>
    </w:p>
    <w:p w14:paraId="6411130C" w14:textId="453003A6" w:rsidR="00BF2F3C" w:rsidRDefault="00B33961" w:rsidP="003A78C1">
      <w:pPr>
        <w:spacing w:after="0"/>
        <w:jc w:val="center"/>
        <w:rPr>
          <w:rStyle w:val="IntenseEmphasis"/>
          <w:i w:val="0"/>
          <w:color w:val="auto"/>
        </w:rPr>
      </w:pPr>
      <w:r>
        <w:rPr>
          <w:rStyle w:val="IntenseEmphasis"/>
          <w:i w:val="0"/>
          <w:color w:val="auto"/>
        </w:rPr>
        <w:t>CITY HALL</w:t>
      </w:r>
      <w:r w:rsidR="00BF2F3C" w:rsidRPr="004D55E8">
        <w:rPr>
          <w:rStyle w:val="IntenseEmphasis"/>
          <w:i w:val="0"/>
          <w:color w:val="auto"/>
        </w:rPr>
        <w:t xml:space="preserve">, </w:t>
      </w:r>
      <w:r w:rsidR="00FF42AA">
        <w:rPr>
          <w:rStyle w:val="IntenseEmphasis"/>
          <w:i w:val="0"/>
          <w:color w:val="auto"/>
        </w:rPr>
        <w:t>1</w:t>
      </w:r>
      <w:r>
        <w:rPr>
          <w:rStyle w:val="IntenseEmphasis"/>
          <w:i w:val="0"/>
          <w:color w:val="auto"/>
        </w:rPr>
        <w:t>54</w:t>
      </w:r>
      <w:r w:rsidR="00BF2F3C" w:rsidRPr="004D55E8">
        <w:rPr>
          <w:rStyle w:val="IntenseEmphasis"/>
          <w:i w:val="0"/>
          <w:color w:val="auto"/>
        </w:rPr>
        <w:t xml:space="preserve"> SW O</w:t>
      </w:r>
      <w:r>
        <w:rPr>
          <w:rStyle w:val="IntenseEmphasis"/>
          <w:i w:val="0"/>
          <w:color w:val="auto"/>
        </w:rPr>
        <w:t>LD MISSION AVENUE</w:t>
      </w:r>
      <w:r w:rsidR="00BF2F3C" w:rsidRPr="004D55E8">
        <w:rPr>
          <w:rStyle w:val="IntenseEmphasis"/>
          <w:i w:val="0"/>
          <w:color w:val="auto"/>
        </w:rPr>
        <w:t>, GREENVILLE FL 32331</w:t>
      </w:r>
    </w:p>
    <w:p w14:paraId="4F8F7AC6" w14:textId="77777777" w:rsidR="00BF2F3C" w:rsidRPr="00D10542" w:rsidRDefault="00BF2F3C" w:rsidP="003A78C1">
      <w:pPr>
        <w:spacing w:line="240" w:lineRule="auto"/>
        <w:rPr>
          <w:rStyle w:val="IntenseEmphasis"/>
        </w:rPr>
      </w:pPr>
    </w:p>
    <w:p w14:paraId="42B5509A" w14:textId="77777777" w:rsidR="00C628B3" w:rsidRDefault="00BF2F3C" w:rsidP="001251CC">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55E2FC5A" w14:textId="77777777" w:rsidR="006D26D9"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p>
    <w:p w14:paraId="352765D3" w14:textId="6CCD6869" w:rsidR="00B86262" w:rsidRDefault="006D26D9"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14:paraId="1F2B78E3" w14:textId="3A2B6A51" w:rsidR="00B33961" w:rsidRDefault="00B33961"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Andy Easton, Grant Consultant</w:t>
      </w:r>
    </w:p>
    <w:p w14:paraId="763B76C9" w14:textId="759AAE5C" w:rsidR="00880BEA" w:rsidRDefault="00B33961"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22EEAE0E" w14:textId="1C251EBC" w:rsidR="001251CC" w:rsidRDefault="001251CC"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13D0AAAA" w14:textId="73F900D8" w:rsidR="00936B8E" w:rsidRDefault="00D27645"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0F587968" w14:textId="5ABE64F7" w:rsidR="00E830CE" w:rsidRDefault="00A72B08"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D27645">
        <w:rPr>
          <w:rStyle w:val="IntenseEmphasis"/>
          <w:b w:val="0"/>
          <w:i w:val="0"/>
          <w:color w:val="auto"/>
        </w:rPr>
        <w:tab/>
      </w:r>
      <w:r w:rsidR="00D27645">
        <w:rPr>
          <w:rStyle w:val="IntenseEmphasis"/>
          <w:b w:val="0"/>
          <w:i w:val="0"/>
          <w:color w:val="auto"/>
        </w:rPr>
        <w:tab/>
      </w:r>
    </w:p>
    <w:p w14:paraId="2B78DBE9" w14:textId="63612CF9" w:rsidR="00BF2F3C" w:rsidRDefault="00D63DFB" w:rsidP="003A78C1">
      <w:pPr>
        <w:spacing w:after="0" w:line="240" w:lineRule="auto"/>
        <w:rPr>
          <w:rStyle w:val="IntenseEmphasis"/>
        </w:rPr>
      </w:pPr>
      <w:r>
        <w:rPr>
          <w:rStyle w:val="IntenseEmphasis"/>
          <w:b w:val="0"/>
          <w:i w:val="0"/>
          <w:color w:val="auto"/>
        </w:rPr>
        <w:tab/>
      </w:r>
      <w:r>
        <w:rPr>
          <w:rStyle w:val="IntenseEmphasis"/>
          <w:b w:val="0"/>
          <w:i w:val="0"/>
          <w:color w:val="auto"/>
        </w:rPr>
        <w:tab/>
      </w:r>
    </w:p>
    <w:p w14:paraId="6698931F" w14:textId="46B5C4DB" w:rsidR="00FB3EA9" w:rsidRPr="00AB178D" w:rsidRDefault="006D26D9" w:rsidP="001251CC">
      <w:pPr>
        <w:numPr>
          <w:ilvl w:val="0"/>
          <w:numId w:val="16"/>
        </w:numPr>
        <w:spacing w:after="0"/>
        <w:rPr>
          <w:rStyle w:val="IntenseEmphasis"/>
          <w:b w:val="0"/>
          <w:i w:val="0"/>
          <w:color w:val="auto"/>
          <w:u w:val="single"/>
        </w:rPr>
      </w:pPr>
      <w:r>
        <w:rPr>
          <w:rStyle w:val="IntenseEmphasis"/>
          <w:b w:val="0"/>
          <w:i w:val="0"/>
          <w:color w:val="auto"/>
          <w:u w:val="single"/>
        </w:rPr>
        <w:t>Call to Order</w:t>
      </w:r>
      <w:r w:rsidR="00657069">
        <w:rPr>
          <w:rStyle w:val="IntenseEmphasis"/>
          <w:b w:val="0"/>
          <w:i w:val="0"/>
          <w:color w:val="auto"/>
          <w:u w:val="single"/>
        </w:rPr>
        <w:t>:</w:t>
      </w:r>
      <w:r>
        <w:rPr>
          <w:rStyle w:val="IntenseEmphasis"/>
          <w:b w:val="0"/>
          <w:i w:val="0"/>
          <w:color w:val="auto"/>
          <w:u w:val="single"/>
        </w:rPr>
        <w:t xml:space="preserve"> </w:t>
      </w:r>
      <w:r>
        <w:rPr>
          <w:rStyle w:val="IntenseEmphasis"/>
          <w:b w:val="0"/>
          <w:i w:val="0"/>
          <w:color w:val="auto"/>
        </w:rPr>
        <w:t xml:space="preserve">  Mayor Brown called the meeting to order at 6:0</w:t>
      </w:r>
      <w:r w:rsidR="00B33961">
        <w:rPr>
          <w:rStyle w:val="IntenseEmphasis"/>
          <w:b w:val="0"/>
          <w:i w:val="0"/>
          <w:color w:val="auto"/>
        </w:rPr>
        <w:t>9</w:t>
      </w:r>
      <w:r>
        <w:rPr>
          <w:rStyle w:val="IntenseEmphasis"/>
          <w:b w:val="0"/>
          <w:i w:val="0"/>
          <w:color w:val="auto"/>
        </w:rPr>
        <w:t xml:space="preserve"> PM.</w:t>
      </w:r>
    </w:p>
    <w:p w14:paraId="7828798E" w14:textId="464DEFF5" w:rsidR="006D26D9" w:rsidRPr="006D26D9" w:rsidRDefault="006D26D9" w:rsidP="00FB3EA9">
      <w:pPr>
        <w:numPr>
          <w:ilvl w:val="0"/>
          <w:numId w:val="16"/>
        </w:numPr>
        <w:spacing w:after="0"/>
      </w:pPr>
      <w:r>
        <w:rPr>
          <w:u w:val="single"/>
        </w:rPr>
        <w:t xml:space="preserve">Roll call by the Clerk:  </w:t>
      </w:r>
      <w:r>
        <w:t>Mayor Brown, Councilmember Bobby Burnett, Councilmember Teresa Harville, Councilmember Cynthia James</w:t>
      </w:r>
      <w:r w:rsidR="00B33961">
        <w:t xml:space="preserve"> (by phone)</w:t>
      </w:r>
      <w:r>
        <w:t xml:space="preserve"> and Councilmember Calvin Malone were present.</w:t>
      </w:r>
    </w:p>
    <w:p w14:paraId="714F50BF" w14:textId="662AB4E4" w:rsidR="002711A4" w:rsidRDefault="00880BEA" w:rsidP="00E70E47">
      <w:pPr>
        <w:numPr>
          <w:ilvl w:val="0"/>
          <w:numId w:val="16"/>
        </w:numPr>
        <w:spacing w:after="0"/>
      </w:pPr>
      <w:r w:rsidRPr="002711A4">
        <w:rPr>
          <w:u w:val="single"/>
        </w:rPr>
        <w:t xml:space="preserve">Invocation and </w:t>
      </w:r>
      <w:r w:rsidR="00414608" w:rsidRPr="002711A4">
        <w:rPr>
          <w:u w:val="single"/>
        </w:rPr>
        <w:t>Pledge of Allegiance</w:t>
      </w:r>
      <w:r w:rsidRPr="002711A4">
        <w:rPr>
          <w:u w:val="single"/>
        </w:rPr>
        <w:t>:</w:t>
      </w:r>
      <w:r>
        <w:t xml:space="preserve">  M</w:t>
      </w:r>
      <w:r w:rsidR="00B33961">
        <w:t>r</w:t>
      </w:r>
      <w:r w:rsidR="006D26D9">
        <w:t xml:space="preserve">. </w:t>
      </w:r>
      <w:r w:rsidR="00B33961">
        <w:t>Burnett</w:t>
      </w:r>
      <w:r w:rsidR="006D26D9">
        <w:t xml:space="preserve"> </w:t>
      </w:r>
      <w:r w:rsidR="00850F68">
        <w:t xml:space="preserve">led </w:t>
      </w:r>
      <w:r w:rsidR="002503F9">
        <w:t xml:space="preserve">the </w:t>
      </w:r>
      <w:r w:rsidR="006D26D9">
        <w:t xml:space="preserve">prayer and </w:t>
      </w:r>
      <w:r w:rsidR="002503F9">
        <w:t>pledge</w:t>
      </w:r>
      <w:r w:rsidR="001251CC">
        <w:t xml:space="preserve">. </w:t>
      </w:r>
    </w:p>
    <w:p w14:paraId="0F6A7E8D" w14:textId="089D3A01" w:rsidR="00B33961" w:rsidRPr="00B33961" w:rsidRDefault="00B33961" w:rsidP="00E70E47">
      <w:pPr>
        <w:numPr>
          <w:ilvl w:val="0"/>
          <w:numId w:val="16"/>
        </w:numPr>
        <w:spacing w:after="0"/>
      </w:pPr>
      <w:r>
        <w:rPr>
          <w:u w:val="single"/>
        </w:rPr>
        <w:t xml:space="preserve">Citizens Participation:  </w:t>
      </w:r>
      <w:r>
        <w:t>Ms. Nora Jones addressed the board regarding several issues.  Ms. Jones had questions as to where the Town was on several projects.  Mayor Brown explained that most of her questions would be answered during the course of the meeting.</w:t>
      </w:r>
    </w:p>
    <w:p w14:paraId="12C6F00A" w14:textId="77777777" w:rsidR="00B33961" w:rsidRDefault="00B33961" w:rsidP="00E70E47">
      <w:pPr>
        <w:numPr>
          <w:ilvl w:val="0"/>
          <w:numId w:val="16"/>
        </w:numPr>
        <w:spacing w:after="0"/>
      </w:pPr>
      <w:r>
        <w:rPr>
          <w:u w:val="single"/>
        </w:rPr>
        <w:t>Resolution 2019-13 Authorizing Mayor to sign and submit CDBG-ED Grant to DEO:</w:t>
      </w:r>
      <w:r w:rsidR="006D26D9" w:rsidRPr="002711A4">
        <w:rPr>
          <w:u w:val="single"/>
        </w:rPr>
        <w:t xml:space="preserve">  </w:t>
      </w:r>
      <w:r w:rsidR="00FF6594">
        <w:t xml:space="preserve">Mr. </w:t>
      </w:r>
      <w:r>
        <w:t>Andy Easton explained that at the last meeting the council voted to authorize the mayor to sign and submit the grant but he had failed to bring a Resolution.  He went on to explain that this was a formality.</w:t>
      </w:r>
    </w:p>
    <w:p w14:paraId="71301067" w14:textId="4B91103B" w:rsidR="006D26D9" w:rsidRDefault="00B33961" w:rsidP="00B33961">
      <w:pPr>
        <w:spacing w:after="0"/>
      </w:pPr>
      <w:r>
        <w:t>MOTION:  Ms. Harville moved to approve Resolution 2019-13 Authorizing the Mayor to sign and submit CDBG-ED grant to DEO; second by</w:t>
      </w:r>
      <w:r w:rsidR="00C42284">
        <w:t xml:space="preserve"> Mr. Malone.</w:t>
      </w:r>
      <w:r>
        <w:t xml:space="preserve">  </w:t>
      </w:r>
    </w:p>
    <w:p w14:paraId="534C814B" w14:textId="77777777" w:rsidR="00C42284" w:rsidRDefault="00C42284" w:rsidP="00C42284">
      <w:pPr>
        <w:pStyle w:val="ListParagraph"/>
        <w:spacing w:after="0" w:line="240" w:lineRule="auto"/>
        <w:ind w:left="1440" w:firstLine="720"/>
        <w:rPr>
          <w:u w:val="single"/>
        </w:rPr>
      </w:pPr>
      <w:r>
        <w:rPr>
          <w:u w:val="single"/>
        </w:rPr>
        <w:t>Y</w:t>
      </w:r>
      <w:r w:rsidRPr="00372A32">
        <w:rPr>
          <w:u w:val="single"/>
        </w:rPr>
        <w:t>ay</w:t>
      </w:r>
      <w:r>
        <w:tab/>
      </w:r>
      <w:r>
        <w:tab/>
      </w:r>
      <w:r>
        <w:tab/>
      </w:r>
      <w:r w:rsidRPr="00372A32">
        <w:rPr>
          <w:u w:val="single"/>
        </w:rPr>
        <w:t>Nay</w:t>
      </w:r>
    </w:p>
    <w:p w14:paraId="39090E76" w14:textId="77777777" w:rsidR="00C42284" w:rsidRDefault="00C42284" w:rsidP="00C42284">
      <w:pPr>
        <w:pStyle w:val="ListParagraph"/>
        <w:spacing w:after="0" w:line="240" w:lineRule="auto"/>
        <w:ind w:left="0" w:firstLine="720"/>
      </w:pPr>
      <w:r>
        <w:t>Mr. Burnett</w:t>
      </w:r>
      <w:r>
        <w:tab/>
        <w:t xml:space="preserve">  X</w:t>
      </w:r>
      <w:r>
        <w:tab/>
        <w:t xml:space="preserve">  </w:t>
      </w:r>
      <w:r>
        <w:tab/>
      </w:r>
      <w:r>
        <w:tab/>
      </w:r>
      <w:r>
        <w:tab/>
        <w:t xml:space="preserve">   </w:t>
      </w:r>
    </w:p>
    <w:p w14:paraId="2B7C9425" w14:textId="77777777" w:rsidR="00C42284" w:rsidRDefault="00C42284" w:rsidP="00C42284">
      <w:pPr>
        <w:pStyle w:val="ListParagraph"/>
        <w:spacing w:after="0" w:line="240" w:lineRule="auto"/>
        <w:ind w:left="0" w:firstLine="720"/>
      </w:pPr>
      <w:r>
        <w:t>Mayor Brown      X</w:t>
      </w:r>
    </w:p>
    <w:p w14:paraId="654C09A9" w14:textId="77777777" w:rsidR="00C42284" w:rsidRDefault="00C42284" w:rsidP="00C42284">
      <w:pPr>
        <w:pStyle w:val="ListParagraph"/>
        <w:spacing w:after="0" w:line="240" w:lineRule="auto"/>
        <w:ind w:left="0" w:firstLine="720"/>
      </w:pPr>
      <w:r>
        <w:t xml:space="preserve">Ms. Harville </w:t>
      </w:r>
      <w:r>
        <w:tab/>
        <w:t xml:space="preserve">  X</w:t>
      </w:r>
    </w:p>
    <w:p w14:paraId="311B7768" w14:textId="77777777" w:rsidR="00C42284" w:rsidRDefault="00C42284" w:rsidP="00C42284">
      <w:pPr>
        <w:pStyle w:val="ListParagraph"/>
        <w:spacing w:after="0" w:line="240" w:lineRule="auto"/>
        <w:ind w:left="0" w:firstLine="720"/>
      </w:pPr>
      <w:r>
        <w:t>Ms. James</w:t>
      </w:r>
      <w:r>
        <w:tab/>
        <w:t xml:space="preserve">  X</w:t>
      </w:r>
    </w:p>
    <w:p w14:paraId="05C0908D" w14:textId="77777777" w:rsidR="00C42284" w:rsidRDefault="00C42284" w:rsidP="00C42284">
      <w:pPr>
        <w:pStyle w:val="ListParagraph"/>
        <w:spacing w:after="0" w:line="240" w:lineRule="auto"/>
        <w:ind w:left="0" w:firstLine="720"/>
      </w:pPr>
      <w:r>
        <w:t>Mr. Malone</w:t>
      </w:r>
      <w:r>
        <w:tab/>
        <w:t xml:space="preserve">  X</w:t>
      </w:r>
    </w:p>
    <w:p w14:paraId="47761470" w14:textId="77777777" w:rsidR="00C42284" w:rsidRDefault="00C42284" w:rsidP="00C42284">
      <w:pPr>
        <w:pStyle w:val="ListParagraph"/>
        <w:spacing w:after="0"/>
        <w:ind w:left="0" w:firstLine="360"/>
      </w:pPr>
      <w:r>
        <w:t>Motion passed unanimously.</w:t>
      </w:r>
    </w:p>
    <w:p w14:paraId="01A3EF53" w14:textId="579F1007" w:rsidR="00B56CC7" w:rsidRDefault="00FF6594" w:rsidP="00C27A9C">
      <w:pPr>
        <w:pStyle w:val="ListParagraph"/>
        <w:numPr>
          <w:ilvl w:val="0"/>
          <w:numId w:val="16"/>
        </w:numPr>
        <w:spacing w:after="0"/>
      </w:pPr>
      <w:r w:rsidRPr="00C27A9C">
        <w:rPr>
          <w:u w:val="single"/>
        </w:rPr>
        <w:t>Resolution</w:t>
      </w:r>
      <w:r w:rsidR="007818D7" w:rsidRPr="00C27A9C">
        <w:rPr>
          <w:u w:val="single"/>
        </w:rPr>
        <w:t xml:space="preserve"> 2019-</w:t>
      </w:r>
      <w:r w:rsidR="00C42284">
        <w:rPr>
          <w:u w:val="single"/>
        </w:rPr>
        <w:t>14</w:t>
      </w:r>
      <w:r w:rsidR="007818D7" w:rsidRPr="00C27A9C">
        <w:rPr>
          <w:u w:val="single"/>
        </w:rPr>
        <w:t xml:space="preserve"> </w:t>
      </w:r>
      <w:r w:rsidR="00C42284">
        <w:rPr>
          <w:u w:val="single"/>
        </w:rPr>
        <w:t>Authorizing Funds from the 2018-2019 Florida Job Growth Grant Fund to be used as Local Match (Leverage) for the proposed CDBG-ED Grant Application:</w:t>
      </w:r>
      <w:r w:rsidR="000B1C5B" w:rsidRPr="00C27A9C">
        <w:rPr>
          <w:u w:val="single"/>
        </w:rPr>
        <w:t xml:space="preserve"> </w:t>
      </w:r>
      <w:r w:rsidR="00D3582D">
        <w:t xml:space="preserve"> </w:t>
      </w:r>
      <w:r w:rsidR="00C27A9C">
        <w:t xml:space="preserve">Mr. </w:t>
      </w:r>
      <w:r w:rsidR="00C42284">
        <w:t xml:space="preserve">Easton explained that these funds were being expended and the Town could gain points by applying them to this grant.  Mr. Easton explained that no new funds were being used and it just made sense to use the funds that were already being spent to gain points toward this grant.  </w:t>
      </w:r>
    </w:p>
    <w:p w14:paraId="2717A9FA" w14:textId="70EB14E8" w:rsidR="00B56CC7" w:rsidRDefault="00B56CC7" w:rsidP="00B56CC7">
      <w:pPr>
        <w:spacing w:after="0"/>
        <w:ind w:left="360"/>
      </w:pPr>
      <w:r>
        <w:lastRenderedPageBreak/>
        <w:t xml:space="preserve">MOTION: Mr. </w:t>
      </w:r>
      <w:r w:rsidR="00C42284">
        <w:t xml:space="preserve">Malone </w:t>
      </w:r>
      <w:r>
        <w:t>moved to a</w:t>
      </w:r>
      <w:r w:rsidR="00C42284">
        <w:t>pprove</w:t>
      </w:r>
      <w:r>
        <w:t xml:space="preserve"> Resolution 2019-</w:t>
      </w:r>
      <w:r w:rsidR="00C42284">
        <w:t>1</w:t>
      </w:r>
      <w:r>
        <w:t xml:space="preserve">4 </w:t>
      </w:r>
      <w:r w:rsidR="00C42284">
        <w:t>Authorizing Funds from the 2018-2019 Florida Job Growth Grant Fund be used as local match for the proposed CDBG-ED Grant application</w:t>
      </w:r>
      <w:r>
        <w:t>; second by M</w:t>
      </w:r>
      <w:r w:rsidR="00C42284">
        <w:t>r</w:t>
      </w:r>
      <w:r>
        <w:t xml:space="preserve">. </w:t>
      </w:r>
      <w:r w:rsidR="00C42284">
        <w:t>Burnett.</w:t>
      </w:r>
    </w:p>
    <w:p w14:paraId="73AE8725" w14:textId="77777777" w:rsidR="00B56CC7" w:rsidRDefault="00B56CC7" w:rsidP="00B56CC7">
      <w:pPr>
        <w:pStyle w:val="ListParagraph"/>
        <w:spacing w:after="0" w:line="240" w:lineRule="auto"/>
        <w:ind w:left="1440" w:firstLine="720"/>
        <w:rPr>
          <w:u w:val="single"/>
        </w:rPr>
      </w:pPr>
      <w:r>
        <w:rPr>
          <w:u w:val="single"/>
        </w:rPr>
        <w:t>Y</w:t>
      </w:r>
      <w:r w:rsidRPr="00372A32">
        <w:rPr>
          <w:u w:val="single"/>
        </w:rPr>
        <w:t>ay</w:t>
      </w:r>
      <w:r>
        <w:tab/>
      </w:r>
      <w:r>
        <w:tab/>
      </w:r>
      <w:r>
        <w:tab/>
      </w:r>
      <w:r w:rsidRPr="00372A32">
        <w:rPr>
          <w:u w:val="single"/>
        </w:rPr>
        <w:t>Nay</w:t>
      </w:r>
    </w:p>
    <w:p w14:paraId="09837F6B" w14:textId="77777777" w:rsidR="00B56CC7" w:rsidRDefault="00B56CC7" w:rsidP="00B56CC7">
      <w:pPr>
        <w:pStyle w:val="ListParagraph"/>
        <w:spacing w:after="0" w:line="240" w:lineRule="auto"/>
        <w:ind w:left="0" w:firstLine="720"/>
      </w:pPr>
      <w:r>
        <w:t>Mr. Burnett</w:t>
      </w:r>
      <w:r>
        <w:tab/>
        <w:t xml:space="preserve">  X</w:t>
      </w:r>
      <w:r>
        <w:tab/>
        <w:t xml:space="preserve">  </w:t>
      </w:r>
      <w:r>
        <w:tab/>
      </w:r>
      <w:r>
        <w:tab/>
      </w:r>
      <w:r>
        <w:tab/>
        <w:t xml:space="preserve">   </w:t>
      </w:r>
    </w:p>
    <w:p w14:paraId="14BBF1C8" w14:textId="23140DE4" w:rsidR="00B56CC7" w:rsidRDefault="00B56CC7" w:rsidP="00B56CC7">
      <w:pPr>
        <w:pStyle w:val="ListParagraph"/>
        <w:spacing w:after="0" w:line="240" w:lineRule="auto"/>
        <w:ind w:left="0" w:firstLine="720"/>
      </w:pPr>
      <w:r>
        <w:t>Mayor Brown      X</w:t>
      </w:r>
    </w:p>
    <w:p w14:paraId="09374B32" w14:textId="77777777" w:rsidR="00B56CC7" w:rsidRDefault="00B56CC7" w:rsidP="00B56CC7">
      <w:pPr>
        <w:pStyle w:val="ListParagraph"/>
        <w:spacing w:after="0" w:line="240" w:lineRule="auto"/>
        <w:ind w:left="0" w:firstLine="720"/>
      </w:pPr>
      <w:r>
        <w:t xml:space="preserve">Ms. Harville </w:t>
      </w:r>
      <w:r>
        <w:tab/>
        <w:t xml:space="preserve">  X</w:t>
      </w:r>
    </w:p>
    <w:p w14:paraId="294C5FDC" w14:textId="77777777" w:rsidR="00B56CC7" w:rsidRDefault="00B56CC7" w:rsidP="00B56CC7">
      <w:pPr>
        <w:pStyle w:val="ListParagraph"/>
        <w:spacing w:after="0" w:line="240" w:lineRule="auto"/>
        <w:ind w:left="0" w:firstLine="720"/>
      </w:pPr>
      <w:r>
        <w:t>Ms. James</w:t>
      </w:r>
      <w:r>
        <w:tab/>
        <w:t xml:space="preserve">  X</w:t>
      </w:r>
    </w:p>
    <w:p w14:paraId="72063237" w14:textId="77777777" w:rsidR="00B56CC7" w:rsidRDefault="00B56CC7" w:rsidP="00B56CC7">
      <w:pPr>
        <w:pStyle w:val="ListParagraph"/>
        <w:spacing w:after="0" w:line="240" w:lineRule="auto"/>
        <w:ind w:left="0" w:firstLine="720"/>
      </w:pPr>
      <w:r>
        <w:t>Mr. Malone</w:t>
      </w:r>
      <w:r>
        <w:tab/>
        <w:t xml:space="preserve">  X</w:t>
      </w:r>
    </w:p>
    <w:p w14:paraId="72C16A21" w14:textId="77777777" w:rsidR="00B56CC7" w:rsidRDefault="00B56CC7" w:rsidP="00B56CC7">
      <w:pPr>
        <w:pStyle w:val="ListParagraph"/>
        <w:spacing w:after="0"/>
        <w:ind w:left="0" w:firstLine="360"/>
      </w:pPr>
      <w:r>
        <w:t>Motion passed unanimously.</w:t>
      </w:r>
    </w:p>
    <w:p w14:paraId="79AD9331" w14:textId="6AEFC4B7" w:rsidR="002C6706" w:rsidRPr="009A7619" w:rsidRDefault="00FF6594" w:rsidP="002F7C7A">
      <w:pPr>
        <w:pStyle w:val="ListParagraph"/>
        <w:numPr>
          <w:ilvl w:val="0"/>
          <w:numId w:val="16"/>
        </w:numPr>
        <w:spacing w:after="0"/>
        <w:rPr>
          <w:highlight w:val="yellow"/>
        </w:rPr>
      </w:pPr>
      <w:r w:rsidRPr="009A7619">
        <w:rPr>
          <w:highlight w:val="yellow"/>
          <w:u w:val="single"/>
        </w:rPr>
        <w:t>Resolution 2019-</w:t>
      </w:r>
      <w:r w:rsidR="00C42284" w:rsidRPr="009A7619">
        <w:rPr>
          <w:highlight w:val="yellow"/>
          <w:u w:val="single"/>
        </w:rPr>
        <w:t>1</w:t>
      </w:r>
      <w:r w:rsidRPr="009A7619">
        <w:rPr>
          <w:highlight w:val="yellow"/>
          <w:u w:val="single"/>
        </w:rPr>
        <w:t xml:space="preserve">5 Authorizing Mayor to </w:t>
      </w:r>
      <w:r w:rsidR="00C42284" w:rsidRPr="009A7619">
        <w:rPr>
          <w:highlight w:val="yellow"/>
          <w:u w:val="single"/>
        </w:rPr>
        <w:t xml:space="preserve">exercise option to purchase real property located at 1336 and 1344 SW Grand Ave., Greenville, FL: </w:t>
      </w:r>
      <w:r w:rsidR="004A7AD6" w:rsidRPr="009A7619">
        <w:rPr>
          <w:highlight w:val="yellow"/>
          <w:u w:val="single"/>
        </w:rPr>
        <w:t xml:space="preserve"> </w:t>
      </w:r>
      <w:r w:rsidR="004A7AD6" w:rsidRPr="009A7619">
        <w:rPr>
          <w:highlight w:val="yellow"/>
        </w:rPr>
        <w:t xml:space="preserve"> </w:t>
      </w:r>
      <w:r w:rsidR="00174BE4" w:rsidRPr="009A7619">
        <w:rPr>
          <w:highlight w:val="yellow"/>
        </w:rPr>
        <w:t xml:space="preserve">Mr. </w:t>
      </w:r>
      <w:r w:rsidR="006F0287" w:rsidRPr="009A7619">
        <w:rPr>
          <w:highlight w:val="yellow"/>
        </w:rPr>
        <w:t xml:space="preserve">Reid </w:t>
      </w:r>
      <w:r w:rsidR="002D23B2" w:rsidRPr="009A7619">
        <w:rPr>
          <w:highlight w:val="yellow"/>
        </w:rPr>
        <w:t xml:space="preserve">explained </w:t>
      </w:r>
      <w:r w:rsidR="002F7C7A" w:rsidRPr="009A7619">
        <w:rPr>
          <w:highlight w:val="yellow"/>
        </w:rPr>
        <w:t>that th</w:t>
      </w:r>
      <w:r w:rsidR="002D23B2" w:rsidRPr="009A7619">
        <w:rPr>
          <w:highlight w:val="yellow"/>
        </w:rPr>
        <w:t xml:space="preserve">e appraisals for these properties had been completed.  He went on to state that the next step would be to exercise the option that was entered into back in March.  He stated that the option would expire on June 26, 2019.  Mr. Reid had given council copies of the appraisals over the weekend for their review.  The properties appraised at $30,000 and $80,000.  There were no questions or discussion. </w:t>
      </w:r>
      <w:r w:rsidR="007A06AD" w:rsidRPr="009A7619">
        <w:rPr>
          <w:highlight w:val="yellow"/>
        </w:rPr>
        <w:t xml:space="preserve">  </w:t>
      </w:r>
    </w:p>
    <w:p w14:paraId="5123B0BC" w14:textId="6F77167C" w:rsidR="00004A3C" w:rsidRPr="009A7619" w:rsidRDefault="00004A3C" w:rsidP="00004A3C">
      <w:pPr>
        <w:spacing w:after="0"/>
        <w:rPr>
          <w:highlight w:val="yellow"/>
        </w:rPr>
      </w:pPr>
      <w:r w:rsidRPr="009A7619">
        <w:rPr>
          <w:highlight w:val="yellow"/>
        </w:rPr>
        <w:t xml:space="preserve">MOTION:  Mr. </w:t>
      </w:r>
      <w:r w:rsidR="002D23B2" w:rsidRPr="009A7619">
        <w:rPr>
          <w:highlight w:val="yellow"/>
        </w:rPr>
        <w:t>Malone</w:t>
      </w:r>
      <w:r w:rsidRPr="009A7619">
        <w:rPr>
          <w:highlight w:val="yellow"/>
        </w:rPr>
        <w:t xml:space="preserve"> moved to a</w:t>
      </w:r>
      <w:r w:rsidR="002D23B2" w:rsidRPr="009A7619">
        <w:rPr>
          <w:highlight w:val="yellow"/>
        </w:rPr>
        <w:t>pprove</w:t>
      </w:r>
      <w:r w:rsidRPr="009A7619">
        <w:rPr>
          <w:highlight w:val="yellow"/>
        </w:rPr>
        <w:t xml:space="preserve"> Resolution 2019-</w:t>
      </w:r>
      <w:r w:rsidR="002D23B2" w:rsidRPr="009A7619">
        <w:rPr>
          <w:highlight w:val="yellow"/>
        </w:rPr>
        <w:t>1</w:t>
      </w:r>
      <w:r w:rsidRPr="009A7619">
        <w:rPr>
          <w:highlight w:val="yellow"/>
        </w:rPr>
        <w:t>5</w:t>
      </w:r>
      <w:r w:rsidR="002D23B2" w:rsidRPr="009A7619">
        <w:rPr>
          <w:highlight w:val="yellow"/>
        </w:rPr>
        <w:t xml:space="preserve"> Authorizing Mayor to exercise option to purchase real property located at 1336 and 1344 SW Grand Ave., Greenville, FL</w:t>
      </w:r>
      <w:r w:rsidRPr="009A7619">
        <w:rPr>
          <w:highlight w:val="yellow"/>
        </w:rPr>
        <w:t>; second by M</w:t>
      </w:r>
      <w:r w:rsidR="002D23B2" w:rsidRPr="009A7619">
        <w:rPr>
          <w:highlight w:val="yellow"/>
        </w:rPr>
        <w:t>r</w:t>
      </w:r>
      <w:r w:rsidRPr="009A7619">
        <w:rPr>
          <w:highlight w:val="yellow"/>
        </w:rPr>
        <w:t xml:space="preserve">. </w:t>
      </w:r>
      <w:r w:rsidR="002D23B2" w:rsidRPr="009A7619">
        <w:rPr>
          <w:highlight w:val="yellow"/>
        </w:rPr>
        <w:t>Burnett</w:t>
      </w:r>
      <w:r w:rsidRPr="009A7619">
        <w:rPr>
          <w:highlight w:val="yellow"/>
        </w:rPr>
        <w:t>.</w:t>
      </w:r>
      <w:bookmarkStart w:id="0" w:name="_GoBack"/>
      <w:bookmarkEnd w:id="0"/>
    </w:p>
    <w:p w14:paraId="053F8332" w14:textId="77777777" w:rsidR="00932CD7" w:rsidRPr="009A7619" w:rsidRDefault="00932CD7" w:rsidP="00932CD7">
      <w:pPr>
        <w:pStyle w:val="ListParagraph"/>
        <w:spacing w:after="0" w:line="240" w:lineRule="auto"/>
        <w:ind w:left="1440" w:firstLine="720"/>
        <w:rPr>
          <w:highlight w:val="yellow"/>
          <w:u w:val="single"/>
        </w:rPr>
      </w:pPr>
      <w:r w:rsidRPr="009A7619">
        <w:rPr>
          <w:highlight w:val="yellow"/>
          <w:u w:val="single"/>
        </w:rPr>
        <w:t>Yay</w:t>
      </w:r>
      <w:r w:rsidRPr="009A7619">
        <w:rPr>
          <w:highlight w:val="yellow"/>
        </w:rPr>
        <w:tab/>
      </w:r>
      <w:r w:rsidRPr="009A7619">
        <w:rPr>
          <w:highlight w:val="yellow"/>
        </w:rPr>
        <w:tab/>
      </w:r>
      <w:r w:rsidRPr="009A7619">
        <w:rPr>
          <w:highlight w:val="yellow"/>
        </w:rPr>
        <w:tab/>
      </w:r>
      <w:r w:rsidRPr="009A7619">
        <w:rPr>
          <w:highlight w:val="yellow"/>
          <w:u w:val="single"/>
        </w:rPr>
        <w:t>Nay</w:t>
      </w:r>
    </w:p>
    <w:p w14:paraId="7098DA8C" w14:textId="77777777" w:rsidR="00932CD7" w:rsidRPr="009A7619" w:rsidRDefault="00932CD7" w:rsidP="00932CD7">
      <w:pPr>
        <w:pStyle w:val="ListParagraph"/>
        <w:spacing w:after="0" w:line="240" w:lineRule="auto"/>
        <w:ind w:left="0" w:firstLine="720"/>
        <w:rPr>
          <w:highlight w:val="yellow"/>
        </w:rPr>
      </w:pPr>
      <w:r w:rsidRPr="009A7619">
        <w:rPr>
          <w:highlight w:val="yellow"/>
        </w:rPr>
        <w:t>Mr. Burnett</w:t>
      </w:r>
      <w:r w:rsidRPr="009A7619">
        <w:rPr>
          <w:highlight w:val="yellow"/>
        </w:rPr>
        <w:tab/>
        <w:t xml:space="preserve">  X</w:t>
      </w:r>
      <w:r w:rsidRPr="009A7619">
        <w:rPr>
          <w:highlight w:val="yellow"/>
        </w:rPr>
        <w:tab/>
        <w:t xml:space="preserve">  </w:t>
      </w:r>
      <w:r w:rsidRPr="009A7619">
        <w:rPr>
          <w:highlight w:val="yellow"/>
        </w:rPr>
        <w:tab/>
      </w:r>
      <w:r w:rsidRPr="009A7619">
        <w:rPr>
          <w:highlight w:val="yellow"/>
        </w:rPr>
        <w:tab/>
      </w:r>
      <w:r w:rsidRPr="009A7619">
        <w:rPr>
          <w:highlight w:val="yellow"/>
        </w:rPr>
        <w:tab/>
        <w:t xml:space="preserve">   </w:t>
      </w:r>
    </w:p>
    <w:p w14:paraId="33050E58" w14:textId="46E6D063" w:rsidR="00932CD7" w:rsidRPr="009A7619" w:rsidRDefault="00932CD7" w:rsidP="00932CD7">
      <w:pPr>
        <w:pStyle w:val="ListParagraph"/>
        <w:spacing w:after="0" w:line="240" w:lineRule="auto"/>
        <w:ind w:left="0" w:firstLine="720"/>
        <w:rPr>
          <w:highlight w:val="yellow"/>
        </w:rPr>
      </w:pPr>
      <w:r w:rsidRPr="009A7619">
        <w:rPr>
          <w:highlight w:val="yellow"/>
        </w:rPr>
        <w:t>Mayor Brown      X</w:t>
      </w:r>
    </w:p>
    <w:p w14:paraId="64040595" w14:textId="77777777" w:rsidR="00932CD7" w:rsidRPr="009A7619" w:rsidRDefault="00932CD7" w:rsidP="00932CD7">
      <w:pPr>
        <w:pStyle w:val="ListParagraph"/>
        <w:spacing w:after="0" w:line="240" w:lineRule="auto"/>
        <w:ind w:left="0" w:firstLine="720"/>
        <w:rPr>
          <w:highlight w:val="yellow"/>
        </w:rPr>
      </w:pPr>
      <w:r w:rsidRPr="009A7619">
        <w:rPr>
          <w:highlight w:val="yellow"/>
        </w:rPr>
        <w:t xml:space="preserve">Ms. Harville </w:t>
      </w:r>
      <w:r w:rsidRPr="009A7619">
        <w:rPr>
          <w:highlight w:val="yellow"/>
        </w:rPr>
        <w:tab/>
        <w:t xml:space="preserve">  X</w:t>
      </w:r>
    </w:p>
    <w:p w14:paraId="09570724" w14:textId="77777777" w:rsidR="00932CD7" w:rsidRPr="009A7619" w:rsidRDefault="00932CD7" w:rsidP="00932CD7">
      <w:pPr>
        <w:pStyle w:val="ListParagraph"/>
        <w:spacing w:after="0" w:line="240" w:lineRule="auto"/>
        <w:ind w:left="0" w:firstLine="720"/>
        <w:rPr>
          <w:highlight w:val="yellow"/>
        </w:rPr>
      </w:pPr>
      <w:r w:rsidRPr="009A7619">
        <w:rPr>
          <w:highlight w:val="yellow"/>
        </w:rPr>
        <w:t>Ms. James</w:t>
      </w:r>
      <w:r w:rsidRPr="009A7619">
        <w:rPr>
          <w:highlight w:val="yellow"/>
        </w:rPr>
        <w:tab/>
        <w:t xml:space="preserve">  X</w:t>
      </w:r>
    </w:p>
    <w:p w14:paraId="6AB993AB" w14:textId="77777777" w:rsidR="00932CD7" w:rsidRPr="009A7619" w:rsidRDefault="00932CD7" w:rsidP="00932CD7">
      <w:pPr>
        <w:pStyle w:val="ListParagraph"/>
        <w:spacing w:after="0" w:line="240" w:lineRule="auto"/>
        <w:ind w:left="0" w:firstLine="720"/>
        <w:rPr>
          <w:highlight w:val="yellow"/>
        </w:rPr>
      </w:pPr>
      <w:r w:rsidRPr="009A7619">
        <w:rPr>
          <w:highlight w:val="yellow"/>
        </w:rPr>
        <w:t>Mr. Malone</w:t>
      </w:r>
      <w:r w:rsidRPr="009A7619">
        <w:rPr>
          <w:highlight w:val="yellow"/>
        </w:rPr>
        <w:tab/>
        <w:t xml:space="preserve">  X</w:t>
      </w:r>
    </w:p>
    <w:p w14:paraId="6C62EBAC" w14:textId="77777777" w:rsidR="00932CD7" w:rsidRDefault="00932CD7" w:rsidP="00932CD7">
      <w:pPr>
        <w:pStyle w:val="ListParagraph"/>
        <w:spacing w:after="0"/>
        <w:ind w:left="0" w:firstLine="720"/>
      </w:pPr>
      <w:r w:rsidRPr="009A7619">
        <w:rPr>
          <w:highlight w:val="yellow"/>
        </w:rPr>
        <w:t>Motion passed unanimously.</w:t>
      </w:r>
    </w:p>
    <w:p w14:paraId="7BD0312F" w14:textId="1AF35FE9" w:rsidR="00F31334" w:rsidRDefault="007818D7" w:rsidP="004E4028">
      <w:pPr>
        <w:pStyle w:val="ListParagraph"/>
        <w:numPr>
          <w:ilvl w:val="0"/>
          <w:numId w:val="16"/>
        </w:numPr>
        <w:spacing w:after="0" w:line="240" w:lineRule="auto"/>
      </w:pPr>
      <w:r w:rsidRPr="00E807B7">
        <w:rPr>
          <w:strike/>
          <w:u w:val="single"/>
        </w:rPr>
        <w:t>Resolution 2019-</w:t>
      </w:r>
      <w:r w:rsidR="002D23B2" w:rsidRPr="00E807B7">
        <w:rPr>
          <w:strike/>
          <w:u w:val="single"/>
        </w:rPr>
        <w:t>1</w:t>
      </w:r>
      <w:r w:rsidRPr="00E807B7">
        <w:rPr>
          <w:strike/>
          <w:u w:val="single"/>
        </w:rPr>
        <w:t xml:space="preserve">6 Authorizing </w:t>
      </w:r>
      <w:r w:rsidR="002D23B2" w:rsidRPr="00E807B7">
        <w:rPr>
          <w:strike/>
          <w:u w:val="single"/>
        </w:rPr>
        <w:t>Town Manager to obtain a line of credit for the purchase of real property consistent with the terms of the DEO Florida Job Growth Grant</w:t>
      </w:r>
      <w:r w:rsidR="002D23B2">
        <w:rPr>
          <w:u w:val="single"/>
        </w:rPr>
        <w:t xml:space="preserve">: </w:t>
      </w:r>
    </w:p>
    <w:p w14:paraId="3D2EFABF" w14:textId="77777777" w:rsidR="00E807B7" w:rsidRDefault="00E807B7" w:rsidP="00E369F7">
      <w:pPr>
        <w:pStyle w:val="ListParagraph"/>
        <w:numPr>
          <w:ilvl w:val="0"/>
          <w:numId w:val="16"/>
        </w:numPr>
        <w:spacing w:after="0" w:line="240" w:lineRule="auto"/>
      </w:pPr>
      <w:r>
        <w:rPr>
          <w:u w:val="single"/>
        </w:rPr>
        <w:t>Resolution 2019-16 Authorizing Mayor to execute Master Agreement for Continuing Engineering Services for Kimley-Horn</w:t>
      </w:r>
      <w:r w:rsidR="00B93BD9" w:rsidRPr="00E369F7">
        <w:rPr>
          <w:u w:val="single"/>
        </w:rPr>
        <w:t>:</w:t>
      </w:r>
      <w:r w:rsidR="003A7697" w:rsidRPr="00E369F7">
        <w:rPr>
          <w:u w:val="single"/>
        </w:rPr>
        <w:t xml:space="preserve">  </w:t>
      </w:r>
      <w:r w:rsidR="00995C4E">
        <w:t xml:space="preserve">Mr. </w:t>
      </w:r>
      <w:r w:rsidR="00004019">
        <w:t>Reid</w:t>
      </w:r>
      <w:r>
        <w:t>, Town Attorney</w:t>
      </w:r>
      <w:r w:rsidR="00004019">
        <w:t xml:space="preserve"> stated that </w:t>
      </w:r>
      <w:r>
        <w:t xml:space="preserve">he was not comfortable with this agreement and would like to review it a little more and asked that it be tabled until the next meeting.  </w:t>
      </w:r>
    </w:p>
    <w:p w14:paraId="76BDD7C7" w14:textId="77777777" w:rsidR="00E807B7" w:rsidRDefault="00E807B7" w:rsidP="00E807B7">
      <w:pPr>
        <w:spacing w:after="0" w:line="240" w:lineRule="auto"/>
      </w:pPr>
      <w:r>
        <w:t>MOTION: Mr. Burnett moved to table Item 9 until the next meeting; second by Mr. Malone.</w:t>
      </w:r>
    </w:p>
    <w:p w14:paraId="361A7712" w14:textId="77777777" w:rsidR="00E807B7" w:rsidRDefault="0056750C" w:rsidP="00E807B7">
      <w:pPr>
        <w:pStyle w:val="ListParagraph"/>
        <w:spacing w:after="0" w:line="240" w:lineRule="auto"/>
        <w:ind w:left="1440" w:firstLine="720"/>
        <w:rPr>
          <w:u w:val="single"/>
        </w:rPr>
      </w:pPr>
      <w:r>
        <w:t xml:space="preserve"> </w:t>
      </w:r>
      <w:r w:rsidR="00E807B7">
        <w:rPr>
          <w:u w:val="single"/>
        </w:rPr>
        <w:t>Y</w:t>
      </w:r>
      <w:r w:rsidR="00E807B7" w:rsidRPr="00372A32">
        <w:rPr>
          <w:u w:val="single"/>
        </w:rPr>
        <w:t>ay</w:t>
      </w:r>
      <w:r w:rsidR="00E807B7">
        <w:tab/>
      </w:r>
      <w:r w:rsidR="00E807B7">
        <w:tab/>
      </w:r>
      <w:r w:rsidR="00E807B7">
        <w:tab/>
      </w:r>
      <w:r w:rsidR="00E807B7" w:rsidRPr="00372A32">
        <w:rPr>
          <w:u w:val="single"/>
        </w:rPr>
        <w:t>Nay</w:t>
      </w:r>
    </w:p>
    <w:p w14:paraId="3056AE5A" w14:textId="77777777" w:rsidR="00E807B7" w:rsidRDefault="00E807B7" w:rsidP="00E807B7">
      <w:pPr>
        <w:pStyle w:val="ListParagraph"/>
        <w:spacing w:after="0" w:line="240" w:lineRule="auto"/>
        <w:ind w:left="0" w:firstLine="720"/>
      </w:pPr>
      <w:r>
        <w:t>Mr. Burnett</w:t>
      </w:r>
      <w:r>
        <w:tab/>
        <w:t xml:space="preserve">  X</w:t>
      </w:r>
      <w:r>
        <w:tab/>
        <w:t xml:space="preserve">  </w:t>
      </w:r>
      <w:r>
        <w:tab/>
      </w:r>
      <w:r>
        <w:tab/>
      </w:r>
      <w:r>
        <w:tab/>
        <w:t xml:space="preserve">   </w:t>
      </w:r>
    </w:p>
    <w:p w14:paraId="086B911C" w14:textId="77777777" w:rsidR="00E807B7" w:rsidRDefault="00E807B7" w:rsidP="00E807B7">
      <w:pPr>
        <w:pStyle w:val="ListParagraph"/>
        <w:spacing w:after="0" w:line="240" w:lineRule="auto"/>
        <w:ind w:left="0" w:firstLine="720"/>
      </w:pPr>
      <w:r>
        <w:t>Mayor Brown      X</w:t>
      </w:r>
    </w:p>
    <w:p w14:paraId="21AA8D8E" w14:textId="77777777" w:rsidR="00E807B7" w:rsidRDefault="00E807B7" w:rsidP="00E807B7">
      <w:pPr>
        <w:pStyle w:val="ListParagraph"/>
        <w:spacing w:after="0" w:line="240" w:lineRule="auto"/>
        <w:ind w:left="0" w:firstLine="720"/>
      </w:pPr>
      <w:r>
        <w:t xml:space="preserve">Ms. Harville </w:t>
      </w:r>
      <w:r>
        <w:tab/>
        <w:t xml:space="preserve">  X</w:t>
      </w:r>
    </w:p>
    <w:p w14:paraId="270544C6" w14:textId="77777777" w:rsidR="00E807B7" w:rsidRDefault="00E807B7" w:rsidP="00E807B7">
      <w:pPr>
        <w:pStyle w:val="ListParagraph"/>
        <w:spacing w:after="0" w:line="240" w:lineRule="auto"/>
        <w:ind w:left="0" w:firstLine="720"/>
      </w:pPr>
      <w:r>
        <w:t>Ms. James</w:t>
      </w:r>
      <w:r>
        <w:tab/>
        <w:t xml:space="preserve">  X</w:t>
      </w:r>
    </w:p>
    <w:p w14:paraId="102C1EA6" w14:textId="77777777" w:rsidR="00E807B7" w:rsidRDefault="00E807B7" w:rsidP="00E807B7">
      <w:pPr>
        <w:pStyle w:val="ListParagraph"/>
        <w:spacing w:after="0" w:line="240" w:lineRule="auto"/>
        <w:ind w:left="0" w:firstLine="720"/>
      </w:pPr>
      <w:r>
        <w:t>Mr. Malone</w:t>
      </w:r>
      <w:r>
        <w:tab/>
        <w:t xml:space="preserve">  X</w:t>
      </w:r>
    </w:p>
    <w:p w14:paraId="07A07B0F" w14:textId="77777777" w:rsidR="00E807B7" w:rsidRDefault="00E807B7" w:rsidP="00E807B7">
      <w:pPr>
        <w:pStyle w:val="ListParagraph"/>
        <w:spacing w:after="0"/>
        <w:ind w:left="0" w:firstLine="720"/>
      </w:pPr>
      <w:r>
        <w:t>Motion passed unanimously.</w:t>
      </w:r>
    </w:p>
    <w:p w14:paraId="1CAD8B10" w14:textId="329D9D21" w:rsidR="00B93BD9" w:rsidRPr="00E807B7" w:rsidRDefault="00E807B7" w:rsidP="00E807B7">
      <w:pPr>
        <w:spacing w:after="0" w:line="240" w:lineRule="auto"/>
        <w:rPr>
          <w:b/>
        </w:rPr>
      </w:pPr>
      <w:r w:rsidRPr="00E807B7">
        <w:rPr>
          <w:b/>
        </w:rPr>
        <w:t>PUBLIC HEARING</w:t>
      </w:r>
      <w:r w:rsidR="0056750C" w:rsidRPr="00E807B7">
        <w:rPr>
          <w:b/>
        </w:rPr>
        <w:t xml:space="preserve"> </w:t>
      </w:r>
    </w:p>
    <w:p w14:paraId="53B2F392" w14:textId="2F86C88D" w:rsidR="00016E93" w:rsidRDefault="00E807B7" w:rsidP="00016E93">
      <w:pPr>
        <w:pStyle w:val="ListParagraph"/>
        <w:numPr>
          <w:ilvl w:val="0"/>
          <w:numId w:val="16"/>
        </w:numPr>
        <w:spacing w:after="0" w:line="240" w:lineRule="auto"/>
      </w:pPr>
      <w:r w:rsidRPr="00E45B45">
        <w:rPr>
          <w:rFonts w:asciiTheme="majorHAnsi" w:hAnsiTheme="majorHAnsi" w:cstheme="majorHAnsi"/>
          <w:b/>
          <w:u w:val="single"/>
        </w:rPr>
        <w:t xml:space="preserve">Ordinance NO. 2019-248 </w:t>
      </w:r>
      <w:r w:rsidRPr="00E45B45">
        <w:rPr>
          <w:rFonts w:asciiTheme="majorHAnsi" w:hAnsiTheme="majorHAnsi" w:cstheme="majorHAnsi"/>
          <w:i/>
          <w:u w:val="single"/>
        </w:rPr>
        <w:t>AN ORDINANCE OF THE TOWN OF GREENVILLE, FLORIDA; AMENDING THE TOWN CODE OF ORDINANCES BY CREATING ORDINANACE NO. 2019-248; CREATING REGULATIONS FOR BASKETBALL GOALS, SOCCER GOALS, HOCKEY GOALS, OR SIMILAR RECREATIONAL OBJECTS; PROVIDING FOR SEVERABILITY; PROVIDING FOR THE REPEAL OF ALL CONFLICTING ORDINANCES OF THE TOWN OF GREENVILLE, FLORIDA; AND PROVIDING AN EFFECTIVE DATE</w:t>
      </w:r>
      <w:r w:rsidR="0073043B" w:rsidRPr="00E45B45">
        <w:rPr>
          <w:rFonts w:asciiTheme="majorHAnsi" w:hAnsiTheme="majorHAnsi" w:cstheme="majorHAnsi"/>
          <w:u w:val="single"/>
        </w:rPr>
        <w:t xml:space="preserve">: </w:t>
      </w:r>
      <w:r>
        <w:t xml:space="preserve">Mr. Reid stated that this was the second reading and public hearing for this </w:t>
      </w:r>
      <w:r>
        <w:lastRenderedPageBreak/>
        <w:t>ordinance.  Mayor Brown asked if there was any comment from those in attendance.</w:t>
      </w:r>
      <w:r w:rsidR="00E45B45">
        <w:t xml:space="preserve">  There was no comment from the public and no further discussion.</w:t>
      </w:r>
    </w:p>
    <w:p w14:paraId="30405843" w14:textId="4A8CDE53" w:rsidR="00E45B45" w:rsidRDefault="00E45B45" w:rsidP="00E45B45">
      <w:pPr>
        <w:spacing w:after="0" w:line="240" w:lineRule="auto"/>
      </w:pPr>
      <w:r>
        <w:t>MOTION: Mr. Malone moved to adopt Ordinance 2019-248; second by Mr. Burnett.</w:t>
      </w:r>
    </w:p>
    <w:p w14:paraId="32B0AE98" w14:textId="77777777" w:rsidR="00E45B45" w:rsidRDefault="00E45B45" w:rsidP="00E45B45">
      <w:pPr>
        <w:pStyle w:val="ListParagraph"/>
        <w:spacing w:after="0" w:line="240" w:lineRule="auto"/>
        <w:ind w:left="1440" w:firstLine="720"/>
        <w:rPr>
          <w:u w:val="single"/>
        </w:rPr>
      </w:pPr>
      <w:r>
        <w:rPr>
          <w:u w:val="single"/>
        </w:rPr>
        <w:t>Y</w:t>
      </w:r>
      <w:r w:rsidRPr="00372A32">
        <w:rPr>
          <w:u w:val="single"/>
        </w:rPr>
        <w:t>ay</w:t>
      </w:r>
      <w:r>
        <w:tab/>
      </w:r>
      <w:r>
        <w:tab/>
      </w:r>
      <w:r>
        <w:tab/>
      </w:r>
      <w:r w:rsidRPr="00372A32">
        <w:rPr>
          <w:u w:val="single"/>
        </w:rPr>
        <w:t>Nay</w:t>
      </w:r>
    </w:p>
    <w:p w14:paraId="3F26C8AA" w14:textId="77777777" w:rsidR="00E45B45" w:rsidRDefault="00E45B45" w:rsidP="00E45B45">
      <w:pPr>
        <w:pStyle w:val="ListParagraph"/>
        <w:spacing w:after="0" w:line="240" w:lineRule="auto"/>
        <w:ind w:left="0" w:firstLine="720"/>
      </w:pPr>
      <w:r>
        <w:t>Mr. Burnett</w:t>
      </w:r>
      <w:r>
        <w:tab/>
        <w:t xml:space="preserve">  X</w:t>
      </w:r>
      <w:r>
        <w:tab/>
        <w:t xml:space="preserve">  </w:t>
      </w:r>
      <w:r>
        <w:tab/>
      </w:r>
      <w:r>
        <w:tab/>
      </w:r>
      <w:r>
        <w:tab/>
        <w:t xml:space="preserve">   </w:t>
      </w:r>
    </w:p>
    <w:p w14:paraId="4DECE8FA" w14:textId="77777777" w:rsidR="00E45B45" w:rsidRDefault="00E45B45" w:rsidP="00E45B45">
      <w:pPr>
        <w:pStyle w:val="ListParagraph"/>
        <w:spacing w:after="0" w:line="240" w:lineRule="auto"/>
        <w:ind w:left="0" w:firstLine="720"/>
      </w:pPr>
      <w:r>
        <w:t>Mayor Brown      X</w:t>
      </w:r>
    </w:p>
    <w:p w14:paraId="14B29E6F" w14:textId="77777777" w:rsidR="00E45B45" w:rsidRDefault="00E45B45" w:rsidP="00E45B45">
      <w:pPr>
        <w:pStyle w:val="ListParagraph"/>
        <w:spacing w:after="0" w:line="240" w:lineRule="auto"/>
        <w:ind w:left="0" w:firstLine="720"/>
      </w:pPr>
      <w:r>
        <w:t xml:space="preserve">Ms. Harville </w:t>
      </w:r>
      <w:r>
        <w:tab/>
        <w:t xml:space="preserve">  X</w:t>
      </w:r>
    </w:p>
    <w:p w14:paraId="2374B31C" w14:textId="77777777" w:rsidR="00E45B45" w:rsidRDefault="00E45B45" w:rsidP="00E45B45">
      <w:pPr>
        <w:pStyle w:val="ListParagraph"/>
        <w:spacing w:after="0" w:line="240" w:lineRule="auto"/>
        <w:ind w:left="0" w:firstLine="720"/>
      </w:pPr>
      <w:r>
        <w:t>Ms. James</w:t>
      </w:r>
      <w:r>
        <w:tab/>
        <w:t xml:space="preserve">  X</w:t>
      </w:r>
    </w:p>
    <w:p w14:paraId="4F080825" w14:textId="77777777" w:rsidR="00E45B45" w:rsidRDefault="00E45B45" w:rsidP="00E45B45">
      <w:pPr>
        <w:pStyle w:val="ListParagraph"/>
        <w:spacing w:after="0" w:line="240" w:lineRule="auto"/>
        <w:ind w:left="0" w:firstLine="720"/>
      </w:pPr>
      <w:r>
        <w:t>Mr. Malone</w:t>
      </w:r>
      <w:r>
        <w:tab/>
        <w:t xml:space="preserve">  X</w:t>
      </w:r>
    </w:p>
    <w:p w14:paraId="022D5E85" w14:textId="77777777" w:rsidR="00E45B45" w:rsidRDefault="00E45B45" w:rsidP="00E45B45">
      <w:pPr>
        <w:pStyle w:val="ListParagraph"/>
        <w:spacing w:after="0"/>
        <w:ind w:left="0" w:firstLine="720"/>
      </w:pPr>
      <w:r>
        <w:t>Motion passed unanimously.</w:t>
      </w:r>
    </w:p>
    <w:p w14:paraId="6176E6EF" w14:textId="7E8C7861" w:rsidR="00016E93" w:rsidRDefault="00E45B45" w:rsidP="005359AB">
      <w:pPr>
        <w:pStyle w:val="ListParagraph"/>
        <w:numPr>
          <w:ilvl w:val="0"/>
          <w:numId w:val="16"/>
        </w:numPr>
        <w:spacing w:after="0" w:line="240" w:lineRule="auto"/>
        <w:contextualSpacing w:val="0"/>
      </w:pPr>
      <w:r w:rsidRPr="00E45B45">
        <w:rPr>
          <w:b/>
          <w:u w:val="single"/>
        </w:rPr>
        <w:t xml:space="preserve">Ordinance NO. 2019-249  </w:t>
      </w:r>
      <w:r w:rsidRPr="00E45B45">
        <w:rPr>
          <w:i/>
          <w:u w:val="single"/>
        </w:rPr>
        <w:t>AN ORDINANCE OF THE TOWN OF GREENVILLE, FLORIDA; MAKING IT UNLAWFUL TO CREATE, KEEP, MAINTAIN, OR ALLOW THE EXISTENCE OF DANGEROUS BUILDINGS OR HAZARDOUS LANDS ON PROPERTY LOCATED IN A PLATTED SUBDIVISION IN THE INCORPORATED AREA OF THE TOWN OF GREENVILLE; PROVIDING FOR DEFINITION; PROVIDING FOR ENFORCEMENT; PROVIDING FOR INTENT; PROVIDING FOR SEVERABILITY; PROVIDING FOR THE REPEAL OF ALL CONFLICTING ORDINANCES OF THE TOWN OF GREENVILLE, FLORIDA; AND PROVIDING AN EFFECTIVE DATE</w:t>
      </w:r>
      <w:r>
        <w:rPr>
          <w:i/>
        </w:rPr>
        <w:t xml:space="preserve">: </w:t>
      </w:r>
      <w:r>
        <w:t xml:space="preserve"> Mr. Reid stated that he had made a couple of changes since the last meeting in this ordinance.  Mr. Reid went on to state that it would only apply to commercial properties or properties that did not have a homestead exemption.  There were a few questions and comment.  The board directed the Town Clerk to advertise the ordinance for second reading and Public Hearing at the July 8, 2019 meeting.</w:t>
      </w:r>
    </w:p>
    <w:p w14:paraId="6DF32EED" w14:textId="7C7B408E" w:rsidR="00E45B45" w:rsidRDefault="00E45B45" w:rsidP="00E45B45">
      <w:pPr>
        <w:pStyle w:val="ListParagraph"/>
        <w:numPr>
          <w:ilvl w:val="0"/>
          <w:numId w:val="16"/>
        </w:numPr>
        <w:spacing w:after="0" w:line="240" w:lineRule="auto"/>
        <w:contextualSpacing w:val="0"/>
      </w:pPr>
      <w:r w:rsidRPr="00E45B45">
        <w:rPr>
          <w:b/>
          <w:u w:val="single"/>
        </w:rPr>
        <w:t xml:space="preserve">Ordinance NO. 2019-249  </w:t>
      </w:r>
      <w:r w:rsidRPr="00E45B45">
        <w:rPr>
          <w:i/>
          <w:u w:val="single"/>
        </w:rPr>
        <w:t>AN ORDINANCE OF THE TOWN OF GREENVILLE, FLORIDA; MAKING IT UNLAWFUL TO CREATE, KEEP, MAINTAIN, OR ALLOW THE EXISTENCE OF DANGEROUS BUILDINGS OR HAZARDOUS LANDS ON PROPERTY LOCATED IN A PLATTED SUBDIVISION IN THE INCORPORATED AREA OF THE TOWN OF GREENVILLE; PROVIDING FOR DEFINITION; PROVIDING FOR ENFORCEMENT; PROVIDING FOR INTENT; PROVIDING FOR SEVERABILITY; PROVIDING FOR THE REPEAL OF ALL CONFLICTING ORDINANCES OF THE TOWN OF GREENVILLE, FLORIDA; AND PROVIDING AN EFFECTIVE DATE</w:t>
      </w:r>
      <w:r>
        <w:rPr>
          <w:i/>
        </w:rPr>
        <w:t xml:space="preserve">:  </w:t>
      </w:r>
      <w:r>
        <w:t>Mr. Reid explained this ordinance again briefly.  The board directed the Town Clerk to advertise the ordinance for second reading and Public Hearing at the July 8, 2019 meeting.</w:t>
      </w:r>
    </w:p>
    <w:p w14:paraId="0084B7D1" w14:textId="2D5E4231" w:rsidR="00E45B45" w:rsidRPr="00E45B45" w:rsidRDefault="00E45B45" w:rsidP="005359AB">
      <w:pPr>
        <w:pStyle w:val="ListParagraph"/>
        <w:numPr>
          <w:ilvl w:val="0"/>
          <w:numId w:val="16"/>
        </w:numPr>
        <w:spacing w:after="0" w:line="240" w:lineRule="auto"/>
        <w:contextualSpacing w:val="0"/>
      </w:pPr>
      <w:r>
        <w:rPr>
          <w:u w:val="single"/>
        </w:rPr>
        <w:t>Adjournment</w:t>
      </w:r>
    </w:p>
    <w:p w14:paraId="7EAC26ED" w14:textId="77777777" w:rsidR="00E45B45" w:rsidRDefault="00E45B45" w:rsidP="00E45B45">
      <w:pPr>
        <w:spacing w:after="0" w:line="240" w:lineRule="auto"/>
      </w:pPr>
    </w:p>
    <w:p w14:paraId="35912171" w14:textId="6CA862C6" w:rsidR="0073043B" w:rsidRDefault="0073043B" w:rsidP="00016E93">
      <w:pPr>
        <w:spacing w:after="0" w:line="240" w:lineRule="auto"/>
      </w:pPr>
      <w:r>
        <w:t>M</w:t>
      </w:r>
      <w:r w:rsidR="00016E93">
        <w:t>r</w:t>
      </w:r>
      <w:r>
        <w:t xml:space="preserve">. </w:t>
      </w:r>
      <w:r w:rsidR="00C70524">
        <w:t>Burnett moved to adjourn; second by M</w:t>
      </w:r>
      <w:r w:rsidR="0056750C">
        <w:t>r</w:t>
      </w:r>
      <w:r>
        <w:t xml:space="preserve">. </w:t>
      </w:r>
      <w:r w:rsidR="0056750C">
        <w:t>Malone</w:t>
      </w:r>
      <w:r w:rsidR="00016E93">
        <w:t>.</w:t>
      </w:r>
    </w:p>
    <w:p w14:paraId="61598356" w14:textId="77777777" w:rsidR="000D0CEE" w:rsidRPr="00183C36" w:rsidRDefault="000D0CEE" w:rsidP="00DB6B81">
      <w:pPr>
        <w:spacing w:after="0"/>
      </w:pPr>
    </w:p>
    <w:p w14:paraId="3FD8AB62" w14:textId="77777777" w:rsidR="0073043B" w:rsidRDefault="0073043B" w:rsidP="003A78C1">
      <w:pPr>
        <w:spacing w:after="0" w:line="240" w:lineRule="auto"/>
      </w:pPr>
    </w:p>
    <w:p w14:paraId="3F745A7E" w14:textId="7A4409AD" w:rsidR="00507926" w:rsidRDefault="000863AD" w:rsidP="003A78C1">
      <w:pPr>
        <w:spacing w:after="0" w:line="240" w:lineRule="auto"/>
      </w:pPr>
      <w:r>
        <w:t>M</w:t>
      </w:r>
      <w:r w:rsidR="0080584E">
        <w:t xml:space="preserve">eeting </w:t>
      </w:r>
      <w:r>
        <w:t>adjourned.</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426D3" w14:textId="77777777" w:rsidR="00DE6585" w:rsidRDefault="00DE6585" w:rsidP="00B572AE">
      <w:pPr>
        <w:spacing w:after="0" w:line="240" w:lineRule="auto"/>
      </w:pPr>
      <w:r>
        <w:separator/>
      </w:r>
    </w:p>
  </w:endnote>
  <w:endnote w:type="continuationSeparator" w:id="0">
    <w:p w14:paraId="257A373B" w14:textId="77777777" w:rsidR="00DE6585" w:rsidRDefault="00DE6585"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033FD" w14:textId="77777777" w:rsidR="00DE6585" w:rsidRDefault="00DE6585" w:rsidP="00B572AE">
      <w:pPr>
        <w:spacing w:after="0" w:line="240" w:lineRule="auto"/>
      </w:pPr>
      <w:r>
        <w:separator/>
      </w:r>
    </w:p>
  </w:footnote>
  <w:footnote w:type="continuationSeparator" w:id="0">
    <w:p w14:paraId="114915EF" w14:textId="77777777" w:rsidR="00DE6585" w:rsidRDefault="00DE6585"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CD3831"/>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24871"/>
    <w:multiLevelType w:val="hybridMultilevel"/>
    <w:tmpl w:val="BCC0C846"/>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A63AA6"/>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8"/>
  </w:num>
  <w:num w:numId="4">
    <w:abstractNumId w:val="5"/>
  </w:num>
  <w:num w:numId="5">
    <w:abstractNumId w:val="16"/>
  </w:num>
  <w:num w:numId="6">
    <w:abstractNumId w:val="4"/>
  </w:num>
  <w:num w:numId="7">
    <w:abstractNumId w:val="18"/>
  </w:num>
  <w:num w:numId="8">
    <w:abstractNumId w:val="9"/>
  </w:num>
  <w:num w:numId="9">
    <w:abstractNumId w:val="13"/>
  </w:num>
  <w:num w:numId="10">
    <w:abstractNumId w:val="12"/>
  </w:num>
  <w:num w:numId="11">
    <w:abstractNumId w:val="2"/>
  </w:num>
  <w:num w:numId="12">
    <w:abstractNumId w:val="10"/>
  </w:num>
  <w:num w:numId="13">
    <w:abstractNumId w:val="3"/>
  </w:num>
  <w:num w:numId="14">
    <w:abstractNumId w:val="1"/>
  </w:num>
  <w:num w:numId="15">
    <w:abstractNumId w:val="17"/>
  </w:num>
  <w:num w:numId="16">
    <w:abstractNumId w:val="14"/>
  </w:num>
  <w:num w:numId="17">
    <w:abstractNumId w:val="0"/>
  </w:num>
  <w:num w:numId="18">
    <w:abstractNumId w:val="8"/>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4019"/>
    <w:rsid w:val="00004A3C"/>
    <w:rsid w:val="0000627F"/>
    <w:rsid w:val="00007CD5"/>
    <w:rsid w:val="0001015F"/>
    <w:rsid w:val="00013CDE"/>
    <w:rsid w:val="00014287"/>
    <w:rsid w:val="00015051"/>
    <w:rsid w:val="000157E8"/>
    <w:rsid w:val="00015FAC"/>
    <w:rsid w:val="0001623C"/>
    <w:rsid w:val="00016E93"/>
    <w:rsid w:val="000171CF"/>
    <w:rsid w:val="00021675"/>
    <w:rsid w:val="000244DF"/>
    <w:rsid w:val="00024BB7"/>
    <w:rsid w:val="000252E2"/>
    <w:rsid w:val="00031CEE"/>
    <w:rsid w:val="00032D6B"/>
    <w:rsid w:val="00033027"/>
    <w:rsid w:val="000348D1"/>
    <w:rsid w:val="00040F97"/>
    <w:rsid w:val="00044376"/>
    <w:rsid w:val="00050521"/>
    <w:rsid w:val="00053DF9"/>
    <w:rsid w:val="000550F5"/>
    <w:rsid w:val="00057AF9"/>
    <w:rsid w:val="0006225E"/>
    <w:rsid w:val="0006257C"/>
    <w:rsid w:val="00062CB5"/>
    <w:rsid w:val="00063C33"/>
    <w:rsid w:val="00066153"/>
    <w:rsid w:val="000668B4"/>
    <w:rsid w:val="000674BD"/>
    <w:rsid w:val="00071FAD"/>
    <w:rsid w:val="00077ECA"/>
    <w:rsid w:val="000814F1"/>
    <w:rsid w:val="00081CD0"/>
    <w:rsid w:val="000840A5"/>
    <w:rsid w:val="00084EB8"/>
    <w:rsid w:val="00085FF6"/>
    <w:rsid w:val="000863AD"/>
    <w:rsid w:val="00086A49"/>
    <w:rsid w:val="000878DA"/>
    <w:rsid w:val="000951DB"/>
    <w:rsid w:val="00097806"/>
    <w:rsid w:val="000A26FB"/>
    <w:rsid w:val="000A28C4"/>
    <w:rsid w:val="000A48C1"/>
    <w:rsid w:val="000A67B9"/>
    <w:rsid w:val="000A7FEA"/>
    <w:rsid w:val="000B1C5B"/>
    <w:rsid w:val="000B3A42"/>
    <w:rsid w:val="000B496D"/>
    <w:rsid w:val="000B5A9C"/>
    <w:rsid w:val="000B79B2"/>
    <w:rsid w:val="000C25B4"/>
    <w:rsid w:val="000C2924"/>
    <w:rsid w:val="000C3C15"/>
    <w:rsid w:val="000C5345"/>
    <w:rsid w:val="000C7003"/>
    <w:rsid w:val="000C7B0C"/>
    <w:rsid w:val="000C7D7B"/>
    <w:rsid w:val="000D08F2"/>
    <w:rsid w:val="000D0CEE"/>
    <w:rsid w:val="000D27B0"/>
    <w:rsid w:val="000D567B"/>
    <w:rsid w:val="000D5FB5"/>
    <w:rsid w:val="000D6916"/>
    <w:rsid w:val="000D7463"/>
    <w:rsid w:val="000E00C7"/>
    <w:rsid w:val="000E00D6"/>
    <w:rsid w:val="000E202B"/>
    <w:rsid w:val="000E63A3"/>
    <w:rsid w:val="000F0922"/>
    <w:rsid w:val="000F10C4"/>
    <w:rsid w:val="000F625F"/>
    <w:rsid w:val="000F6CD3"/>
    <w:rsid w:val="00100154"/>
    <w:rsid w:val="001019B8"/>
    <w:rsid w:val="00103809"/>
    <w:rsid w:val="00104906"/>
    <w:rsid w:val="00105401"/>
    <w:rsid w:val="00105733"/>
    <w:rsid w:val="00107F3F"/>
    <w:rsid w:val="001129DF"/>
    <w:rsid w:val="001139A9"/>
    <w:rsid w:val="00124E8F"/>
    <w:rsid w:val="001251CC"/>
    <w:rsid w:val="00133CCF"/>
    <w:rsid w:val="001358CD"/>
    <w:rsid w:val="00137262"/>
    <w:rsid w:val="00137887"/>
    <w:rsid w:val="001413EC"/>
    <w:rsid w:val="00145484"/>
    <w:rsid w:val="00150131"/>
    <w:rsid w:val="001515F8"/>
    <w:rsid w:val="00152792"/>
    <w:rsid w:val="00154DB2"/>
    <w:rsid w:val="0015597D"/>
    <w:rsid w:val="00156C23"/>
    <w:rsid w:val="001677B4"/>
    <w:rsid w:val="00172B1C"/>
    <w:rsid w:val="00174AA4"/>
    <w:rsid w:val="00174BE4"/>
    <w:rsid w:val="001805DE"/>
    <w:rsid w:val="00181B1E"/>
    <w:rsid w:val="00183C36"/>
    <w:rsid w:val="001847C7"/>
    <w:rsid w:val="00185684"/>
    <w:rsid w:val="001869DD"/>
    <w:rsid w:val="00190398"/>
    <w:rsid w:val="00190C3D"/>
    <w:rsid w:val="00192207"/>
    <w:rsid w:val="001939D1"/>
    <w:rsid w:val="00195BBF"/>
    <w:rsid w:val="00195CE9"/>
    <w:rsid w:val="00196C45"/>
    <w:rsid w:val="001974F9"/>
    <w:rsid w:val="001A013B"/>
    <w:rsid w:val="001A4729"/>
    <w:rsid w:val="001A497A"/>
    <w:rsid w:val="001A5AAB"/>
    <w:rsid w:val="001A5F0D"/>
    <w:rsid w:val="001A6101"/>
    <w:rsid w:val="001A6902"/>
    <w:rsid w:val="001B3906"/>
    <w:rsid w:val="001B4782"/>
    <w:rsid w:val="001B56DB"/>
    <w:rsid w:val="001B6664"/>
    <w:rsid w:val="001B79BD"/>
    <w:rsid w:val="001C3918"/>
    <w:rsid w:val="001C693B"/>
    <w:rsid w:val="001D1E59"/>
    <w:rsid w:val="001D3149"/>
    <w:rsid w:val="001D4EEC"/>
    <w:rsid w:val="001D739B"/>
    <w:rsid w:val="001E0799"/>
    <w:rsid w:val="001E2641"/>
    <w:rsid w:val="001E346D"/>
    <w:rsid w:val="001E38BB"/>
    <w:rsid w:val="001F1125"/>
    <w:rsid w:val="001F178C"/>
    <w:rsid w:val="001F26DA"/>
    <w:rsid w:val="001F38C9"/>
    <w:rsid w:val="001F40B0"/>
    <w:rsid w:val="001F63FD"/>
    <w:rsid w:val="001F68FB"/>
    <w:rsid w:val="001F7671"/>
    <w:rsid w:val="00202A5A"/>
    <w:rsid w:val="00202E6E"/>
    <w:rsid w:val="002038C5"/>
    <w:rsid w:val="00204076"/>
    <w:rsid w:val="002056D4"/>
    <w:rsid w:val="00206015"/>
    <w:rsid w:val="00206F75"/>
    <w:rsid w:val="00207742"/>
    <w:rsid w:val="00213FA8"/>
    <w:rsid w:val="0021740D"/>
    <w:rsid w:val="00217F25"/>
    <w:rsid w:val="0022051F"/>
    <w:rsid w:val="00222256"/>
    <w:rsid w:val="0022444E"/>
    <w:rsid w:val="0022467B"/>
    <w:rsid w:val="002250E7"/>
    <w:rsid w:val="002264F5"/>
    <w:rsid w:val="00230D2D"/>
    <w:rsid w:val="00231208"/>
    <w:rsid w:val="0023242D"/>
    <w:rsid w:val="00241B9D"/>
    <w:rsid w:val="0024388B"/>
    <w:rsid w:val="00243CE2"/>
    <w:rsid w:val="00243F0F"/>
    <w:rsid w:val="0024463D"/>
    <w:rsid w:val="00246FFA"/>
    <w:rsid w:val="002472CD"/>
    <w:rsid w:val="00247CB9"/>
    <w:rsid w:val="002503F9"/>
    <w:rsid w:val="00257A23"/>
    <w:rsid w:val="00260C2C"/>
    <w:rsid w:val="00265E19"/>
    <w:rsid w:val="002668BB"/>
    <w:rsid w:val="0026729D"/>
    <w:rsid w:val="002711A4"/>
    <w:rsid w:val="002726CD"/>
    <w:rsid w:val="00272E24"/>
    <w:rsid w:val="00273959"/>
    <w:rsid w:val="00275303"/>
    <w:rsid w:val="002821EA"/>
    <w:rsid w:val="002841E7"/>
    <w:rsid w:val="00285142"/>
    <w:rsid w:val="00293740"/>
    <w:rsid w:val="00295C1C"/>
    <w:rsid w:val="0029616C"/>
    <w:rsid w:val="0029634D"/>
    <w:rsid w:val="00296830"/>
    <w:rsid w:val="0029687A"/>
    <w:rsid w:val="00297BA8"/>
    <w:rsid w:val="002A3F68"/>
    <w:rsid w:val="002A4334"/>
    <w:rsid w:val="002A7401"/>
    <w:rsid w:val="002A79D4"/>
    <w:rsid w:val="002B0A27"/>
    <w:rsid w:val="002B0EE7"/>
    <w:rsid w:val="002B1DF2"/>
    <w:rsid w:val="002B20F4"/>
    <w:rsid w:val="002B24EC"/>
    <w:rsid w:val="002C172F"/>
    <w:rsid w:val="002C201B"/>
    <w:rsid w:val="002C3043"/>
    <w:rsid w:val="002C5BC8"/>
    <w:rsid w:val="002C6706"/>
    <w:rsid w:val="002C7092"/>
    <w:rsid w:val="002D06B2"/>
    <w:rsid w:val="002D0D97"/>
    <w:rsid w:val="002D230F"/>
    <w:rsid w:val="002D23B2"/>
    <w:rsid w:val="002E173D"/>
    <w:rsid w:val="002E38FD"/>
    <w:rsid w:val="002E3FA9"/>
    <w:rsid w:val="002E6EE5"/>
    <w:rsid w:val="002E7ADD"/>
    <w:rsid w:val="002F0F5F"/>
    <w:rsid w:val="002F1F4D"/>
    <w:rsid w:val="002F3710"/>
    <w:rsid w:val="002F66CD"/>
    <w:rsid w:val="002F7C7A"/>
    <w:rsid w:val="00307633"/>
    <w:rsid w:val="00307C66"/>
    <w:rsid w:val="00311F99"/>
    <w:rsid w:val="003121C4"/>
    <w:rsid w:val="00315742"/>
    <w:rsid w:val="00315D34"/>
    <w:rsid w:val="00316BF3"/>
    <w:rsid w:val="0032184D"/>
    <w:rsid w:val="003240BC"/>
    <w:rsid w:val="00325D28"/>
    <w:rsid w:val="00330DAC"/>
    <w:rsid w:val="00334250"/>
    <w:rsid w:val="00336A04"/>
    <w:rsid w:val="0034008C"/>
    <w:rsid w:val="00345FC2"/>
    <w:rsid w:val="00352B46"/>
    <w:rsid w:val="00354C87"/>
    <w:rsid w:val="00354DF4"/>
    <w:rsid w:val="00361B9B"/>
    <w:rsid w:val="003638DC"/>
    <w:rsid w:val="00363AFF"/>
    <w:rsid w:val="00364131"/>
    <w:rsid w:val="003676B3"/>
    <w:rsid w:val="00367EB1"/>
    <w:rsid w:val="00370736"/>
    <w:rsid w:val="0037118A"/>
    <w:rsid w:val="00372C64"/>
    <w:rsid w:val="00373916"/>
    <w:rsid w:val="00376885"/>
    <w:rsid w:val="003846C1"/>
    <w:rsid w:val="0038506E"/>
    <w:rsid w:val="00393717"/>
    <w:rsid w:val="003A0171"/>
    <w:rsid w:val="003A0EFF"/>
    <w:rsid w:val="003A22CA"/>
    <w:rsid w:val="003A6CF3"/>
    <w:rsid w:val="003A7697"/>
    <w:rsid w:val="003A78C1"/>
    <w:rsid w:val="003B1781"/>
    <w:rsid w:val="003B1E49"/>
    <w:rsid w:val="003B208C"/>
    <w:rsid w:val="003B3DC1"/>
    <w:rsid w:val="003B427A"/>
    <w:rsid w:val="003B5F5B"/>
    <w:rsid w:val="003B6EE1"/>
    <w:rsid w:val="003B6F61"/>
    <w:rsid w:val="003C3659"/>
    <w:rsid w:val="003C41E9"/>
    <w:rsid w:val="003C51CB"/>
    <w:rsid w:val="003C7186"/>
    <w:rsid w:val="003D00E7"/>
    <w:rsid w:val="003D067C"/>
    <w:rsid w:val="003E071A"/>
    <w:rsid w:val="003E07D2"/>
    <w:rsid w:val="003E5119"/>
    <w:rsid w:val="003E610B"/>
    <w:rsid w:val="003F31E8"/>
    <w:rsid w:val="003F617F"/>
    <w:rsid w:val="003F7A92"/>
    <w:rsid w:val="003F7C27"/>
    <w:rsid w:val="0040088D"/>
    <w:rsid w:val="00400D3B"/>
    <w:rsid w:val="00402A17"/>
    <w:rsid w:val="00404EA8"/>
    <w:rsid w:val="00407BB3"/>
    <w:rsid w:val="00413F17"/>
    <w:rsid w:val="00414608"/>
    <w:rsid w:val="0041495C"/>
    <w:rsid w:val="00416477"/>
    <w:rsid w:val="00416536"/>
    <w:rsid w:val="00416F74"/>
    <w:rsid w:val="004170A1"/>
    <w:rsid w:val="00417850"/>
    <w:rsid w:val="00420E2D"/>
    <w:rsid w:val="004231D7"/>
    <w:rsid w:val="00423906"/>
    <w:rsid w:val="004248B3"/>
    <w:rsid w:val="004266FA"/>
    <w:rsid w:val="00427879"/>
    <w:rsid w:val="00430940"/>
    <w:rsid w:val="0043367F"/>
    <w:rsid w:val="00434669"/>
    <w:rsid w:val="00436448"/>
    <w:rsid w:val="00436A75"/>
    <w:rsid w:val="0043712C"/>
    <w:rsid w:val="004408E7"/>
    <w:rsid w:val="00444376"/>
    <w:rsid w:val="00444A72"/>
    <w:rsid w:val="00445C7A"/>
    <w:rsid w:val="004468A3"/>
    <w:rsid w:val="00447381"/>
    <w:rsid w:val="0045301C"/>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3586"/>
    <w:rsid w:val="004A738C"/>
    <w:rsid w:val="004A7AD6"/>
    <w:rsid w:val="004B0B00"/>
    <w:rsid w:val="004B6413"/>
    <w:rsid w:val="004B730A"/>
    <w:rsid w:val="004B7C59"/>
    <w:rsid w:val="004C07DA"/>
    <w:rsid w:val="004C158A"/>
    <w:rsid w:val="004C290F"/>
    <w:rsid w:val="004C32E7"/>
    <w:rsid w:val="004C5718"/>
    <w:rsid w:val="004C7524"/>
    <w:rsid w:val="004D2804"/>
    <w:rsid w:val="004D380B"/>
    <w:rsid w:val="004D55E8"/>
    <w:rsid w:val="004D6358"/>
    <w:rsid w:val="004D7B89"/>
    <w:rsid w:val="004E0BA2"/>
    <w:rsid w:val="004E2967"/>
    <w:rsid w:val="004E2D37"/>
    <w:rsid w:val="004E31D8"/>
    <w:rsid w:val="004E3498"/>
    <w:rsid w:val="004E402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4C5D"/>
    <w:rsid w:val="0051508F"/>
    <w:rsid w:val="00515714"/>
    <w:rsid w:val="00517B10"/>
    <w:rsid w:val="00517F83"/>
    <w:rsid w:val="00522793"/>
    <w:rsid w:val="00524182"/>
    <w:rsid w:val="00530443"/>
    <w:rsid w:val="00530696"/>
    <w:rsid w:val="005324EE"/>
    <w:rsid w:val="00533909"/>
    <w:rsid w:val="00534FA5"/>
    <w:rsid w:val="00535E44"/>
    <w:rsid w:val="00537138"/>
    <w:rsid w:val="00540AC6"/>
    <w:rsid w:val="0054315A"/>
    <w:rsid w:val="00544987"/>
    <w:rsid w:val="005479F5"/>
    <w:rsid w:val="0055070A"/>
    <w:rsid w:val="00550F06"/>
    <w:rsid w:val="0055140D"/>
    <w:rsid w:val="00551D14"/>
    <w:rsid w:val="00552B74"/>
    <w:rsid w:val="00552D5F"/>
    <w:rsid w:val="00553C41"/>
    <w:rsid w:val="00560AAA"/>
    <w:rsid w:val="005615E1"/>
    <w:rsid w:val="00562CCF"/>
    <w:rsid w:val="00566168"/>
    <w:rsid w:val="00566BD7"/>
    <w:rsid w:val="00566FBC"/>
    <w:rsid w:val="0056750C"/>
    <w:rsid w:val="00570B59"/>
    <w:rsid w:val="00571185"/>
    <w:rsid w:val="00571A63"/>
    <w:rsid w:val="00571A9D"/>
    <w:rsid w:val="00573C7A"/>
    <w:rsid w:val="005747AC"/>
    <w:rsid w:val="00575269"/>
    <w:rsid w:val="0057672A"/>
    <w:rsid w:val="00576A07"/>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45A2"/>
    <w:rsid w:val="005B4B3F"/>
    <w:rsid w:val="005B4E73"/>
    <w:rsid w:val="005B5395"/>
    <w:rsid w:val="005B5DC5"/>
    <w:rsid w:val="005C2589"/>
    <w:rsid w:val="005C4B50"/>
    <w:rsid w:val="005C5156"/>
    <w:rsid w:val="005C63E2"/>
    <w:rsid w:val="005C76CE"/>
    <w:rsid w:val="005D09D9"/>
    <w:rsid w:val="005D0EF8"/>
    <w:rsid w:val="005D213E"/>
    <w:rsid w:val="005D2619"/>
    <w:rsid w:val="005D2670"/>
    <w:rsid w:val="005D50FB"/>
    <w:rsid w:val="005D6613"/>
    <w:rsid w:val="005D6C3F"/>
    <w:rsid w:val="005D6D2E"/>
    <w:rsid w:val="005D7E1D"/>
    <w:rsid w:val="005E1F7B"/>
    <w:rsid w:val="005E2776"/>
    <w:rsid w:val="005E335D"/>
    <w:rsid w:val="005E40ED"/>
    <w:rsid w:val="005E48E6"/>
    <w:rsid w:val="005E4DE9"/>
    <w:rsid w:val="005F73E1"/>
    <w:rsid w:val="00602D32"/>
    <w:rsid w:val="00603502"/>
    <w:rsid w:val="0060369A"/>
    <w:rsid w:val="006077BC"/>
    <w:rsid w:val="00607C23"/>
    <w:rsid w:val="00610A2B"/>
    <w:rsid w:val="006125CE"/>
    <w:rsid w:val="00612D82"/>
    <w:rsid w:val="006133E3"/>
    <w:rsid w:val="00613F9A"/>
    <w:rsid w:val="00614232"/>
    <w:rsid w:val="0061458C"/>
    <w:rsid w:val="00614831"/>
    <w:rsid w:val="00616926"/>
    <w:rsid w:val="00620845"/>
    <w:rsid w:val="00624CCA"/>
    <w:rsid w:val="006262AE"/>
    <w:rsid w:val="00630BEF"/>
    <w:rsid w:val="00633FC7"/>
    <w:rsid w:val="00634F50"/>
    <w:rsid w:val="006356A9"/>
    <w:rsid w:val="006367C1"/>
    <w:rsid w:val="00640B89"/>
    <w:rsid w:val="00640FC8"/>
    <w:rsid w:val="00641768"/>
    <w:rsid w:val="00643C50"/>
    <w:rsid w:val="00644696"/>
    <w:rsid w:val="00644B18"/>
    <w:rsid w:val="0064531F"/>
    <w:rsid w:val="00647CF7"/>
    <w:rsid w:val="006505CB"/>
    <w:rsid w:val="0065283B"/>
    <w:rsid w:val="00652B1E"/>
    <w:rsid w:val="006532AD"/>
    <w:rsid w:val="006568F5"/>
    <w:rsid w:val="006569F8"/>
    <w:rsid w:val="00657069"/>
    <w:rsid w:val="00662B13"/>
    <w:rsid w:val="0066394E"/>
    <w:rsid w:val="00665275"/>
    <w:rsid w:val="0066577F"/>
    <w:rsid w:val="00666F6A"/>
    <w:rsid w:val="00670143"/>
    <w:rsid w:val="00670D82"/>
    <w:rsid w:val="0067234C"/>
    <w:rsid w:val="006725D3"/>
    <w:rsid w:val="00672787"/>
    <w:rsid w:val="006761FD"/>
    <w:rsid w:val="00681E1D"/>
    <w:rsid w:val="00690189"/>
    <w:rsid w:val="0069268B"/>
    <w:rsid w:val="006971A6"/>
    <w:rsid w:val="00697E4B"/>
    <w:rsid w:val="006A22A0"/>
    <w:rsid w:val="006A22E4"/>
    <w:rsid w:val="006A30EC"/>
    <w:rsid w:val="006A328E"/>
    <w:rsid w:val="006A5BB7"/>
    <w:rsid w:val="006B272E"/>
    <w:rsid w:val="006B3B67"/>
    <w:rsid w:val="006B5699"/>
    <w:rsid w:val="006B669A"/>
    <w:rsid w:val="006C40D9"/>
    <w:rsid w:val="006D0C53"/>
    <w:rsid w:val="006D1B5F"/>
    <w:rsid w:val="006D237E"/>
    <w:rsid w:val="006D26D9"/>
    <w:rsid w:val="006D3B0C"/>
    <w:rsid w:val="006D4099"/>
    <w:rsid w:val="006D57F6"/>
    <w:rsid w:val="006D5922"/>
    <w:rsid w:val="006E2545"/>
    <w:rsid w:val="006E327C"/>
    <w:rsid w:val="006E72E5"/>
    <w:rsid w:val="006E7CB6"/>
    <w:rsid w:val="006F0287"/>
    <w:rsid w:val="006F3C17"/>
    <w:rsid w:val="006F4ADE"/>
    <w:rsid w:val="007031B1"/>
    <w:rsid w:val="007114DF"/>
    <w:rsid w:val="00714859"/>
    <w:rsid w:val="00716009"/>
    <w:rsid w:val="0072210E"/>
    <w:rsid w:val="00724313"/>
    <w:rsid w:val="00727A6B"/>
    <w:rsid w:val="0073043B"/>
    <w:rsid w:val="0073427A"/>
    <w:rsid w:val="007349EF"/>
    <w:rsid w:val="00734E9C"/>
    <w:rsid w:val="00736DD6"/>
    <w:rsid w:val="0073739B"/>
    <w:rsid w:val="00737507"/>
    <w:rsid w:val="00741597"/>
    <w:rsid w:val="00742024"/>
    <w:rsid w:val="0074268E"/>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249"/>
    <w:rsid w:val="00771E9E"/>
    <w:rsid w:val="00771F78"/>
    <w:rsid w:val="0077202F"/>
    <w:rsid w:val="00773948"/>
    <w:rsid w:val="00774F37"/>
    <w:rsid w:val="007769A9"/>
    <w:rsid w:val="00777A42"/>
    <w:rsid w:val="007818D7"/>
    <w:rsid w:val="007827EE"/>
    <w:rsid w:val="00785A6C"/>
    <w:rsid w:val="0078686B"/>
    <w:rsid w:val="00793E5B"/>
    <w:rsid w:val="00794A07"/>
    <w:rsid w:val="00794F6D"/>
    <w:rsid w:val="00796441"/>
    <w:rsid w:val="0079663D"/>
    <w:rsid w:val="0079749C"/>
    <w:rsid w:val="007A06AD"/>
    <w:rsid w:val="007A188C"/>
    <w:rsid w:val="007A3367"/>
    <w:rsid w:val="007A3DE4"/>
    <w:rsid w:val="007A61E7"/>
    <w:rsid w:val="007A6475"/>
    <w:rsid w:val="007B0F31"/>
    <w:rsid w:val="007B1767"/>
    <w:rsid w:val="007B1D63"/>
    <w:rsid w:val="007B524C"/>
    <w:rsid w:val="007C0670"/>
    <w:rsid w:val="007C0A49"/>
    <w:rsid w:val="007C1CFE"/>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3E39"/>
    <w:rsid w:val="007E5C97"/>
    <w:rsid w:val="007E67EF"/>
    <w:rsid w:val="007F023A"/>
    <w:rsid w:val="007F1D94"/>
    <w:rsid w:val="007F26D0"/>
    <w:rsid w:val="007F284A"/>
    <w:rsid w:val="007F373D"/>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33273"/>
    <w:rsid w:val="0084304C"/>
    <w:rsid w:val="00843EB5"/>
    <w:rsid w:val="0084494B"/>
    <w:rsid w:val="00845FB9"/>
    <w:rsid w:val="008465C1"/>
    <w:rsid w:val="008508CC"/>
    <w:rsid w:val="00850F68"/>
    <w:rsid w:val="0085129D"/>
    <w:rsid w:val="00853BC2"/>
    <w:rsid w:val="00853C22"/>
    <w:rsid w:val="00856E19"/>
    <w:rsid w:val="0085707C"/>
    <w:rsid w:val="0085799F"/>
    <w:rsid w:val="00862F88"/>
    <w:rsid w:val="008633E9"/>
    <w:rsid w:val="008666B7"/>
    <w:rsid w:val="008676A3"/>
    <w:rsid w:val="00867900"/>
    <w:rsid w:val="00870C3D"/>
    <w:rsid w:val="008717E9"/>
    <w:rsid w:val="00873F22"/>
    <w:rsid w:val="00876CEB"/>
    <w:rsid w:val="00877994"/>
    <w:rsid w:val="00880BEA"/>
    <w:rsid w:val="008829FA"/>
    <w:rsid w:val="008865D8"/>
    <w:rsid w:val="00886768"/>
    <w:rsid w:val="00886A0C"/>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8F4"/>
    <w:rsid w:val="008B6E1D"/>
    <w:rsid w:val="008B7C02"/>
    <w:rsid w:val="008C2D54"/>
    <w:rsid w:val="008C53A2"/>
    <w:rsid w:val="008D21D5"/>
    <w:rsid w:val="008D3578"/>
    <w:rsid w:val="008D359A"/>
    <w:rsid w:val="008D3F1E"/>
    <w:rsid w:val="008E0917"/>
    <w:rsid w:val="008E277F"/>
    <w:rsid w:val="008E30B8"/>
    <w:rsid w:val="008E3201"/>
    <w:rsid w:val="008E599B"/>
    <w:rsid w:val="008E7025"/>
    <w:rsid w:val="008E7C74"/>
    <w:rsid w:val="008E7D02"/>
    <w:rsid w:val="008F5DB9"/>
    <w:rsid w:val="008F5F34"/>
    <w:rsid w:val="008F6239"/>
    <w:rsid w:val="008F691B"/>
    <w:rsid w:val="00905DE5"/>
    <w:rsid w:val="009102D3"/>
    <w:rsid w:val="00911B8F"/>
    <w:rsid w:val="009120D3"/>
    <w:rsid w:val="00913C7E"/>
    <w:rsid w:val="00916362"/>
    <w:rsid w:val="00921670"/>
    <w:rsid w:val="0092170A"/>
    <w:rsid w:val="00922940"/>
    <w:rsid w:val="00923A7D"/>
    <w:rsid w:val="00923AB4"/>
    <w:rsid w:val="00925005"/>
    <w:rsid w:val="009258BA"/>
    <w:rsid w:val="00925F83"/>
    <w:rsid w:val="00931564"/>
    <w:rsid w:val="00931FE9"/>
    <w:rsid w:val="00932B00"/>
    <w:rsid w:val="00932CD7"/>
    <w:rsid w:val="009361FE"/>
    <w:rsid w:val="0093669C"/>
    <w:rsid w:val="00936B8E"/>
    <w:rsid w:val="00937312"/>
    <w:rsid w:val="009406D6"/>
    <w:rsid w:val="009409DA"/>
    <w:rsid w:val="0094287E"/>
    <w:rsid w:val="00943962"/>
    <w:rsid w:val="00943C0E"/>
    <w:rsid w:val="00947569"/>
    <w:rsid w:val="00960382"/>
    <w:rsid w:val="009604A0"/>
    <w:rsid w:val="00961C94"/>
    <w:rsid w:val="00963109"/>
    <w:rsid w:val="009637DB"/>
    <w:rsid w:val="00963E33"/>
    <w:rsid w:val="0096596A"/>
    <w:rsid w:val="00970307"/>
    <w:rsid w:val="00970459"/>
    <w:rsid w:val="00973ACA"/>
    <w:rsid w:val="009756B2"/>
    <w:rsid w:val="009815CC"/>
    <w:rsid w:val="00981E0C"/>
    <w:rsid w:val="00983BB0"/>
    <w:rsid w:val="0098492B"/>
    <w:rsid w:val="00986B90"/>
    <w:rsid w:val="00991F31"/>
    <w:rsid w:val="009927A5"/>
    <w:rsid w:val="00994B33"/>
    <w:rsid w:val="00995C4E"/>
    <w:rsid w:val="00996AEE"/>
    <w:rsid w:val="009A0327"/>
    <w:rsid w:val="009A08A4"/>
    <w:rsid w:val="009A24B3"/>
    <w:rsid w:val="009A296B"/>
    <w:rsid w:val="009A41FA"/>
    <w:rsid w:val="009A47B2"/>
    <w:rsid w:val="009A481B"/>
    <w:rsid w:val="009A694C"/>
    <w:rsid w:val="009A72D5"/>
    <w:rsid w:val="009A7619"/>
    <w:rsid w:val="009A7727"/>
    <w:rsid w:val="009B27A7"/>
    <w:rsid w:val="009B2F30"/>
    <w:rsid w:val="009B485B"/>
    <w:rsid w:val="009B5464"/>
    <w:rsid w:val="009B6352"/>
    <w:rsid w:val="009B6F55"/>
    <w:rsid w:val="009B7827"/>
    <w:rsid w:val="009C0725"/>
    <w:rsid w:val="009C314F"/>
    <w:rsid w:val="009C3621"/>
    <w:rsid w:val="009C5753"/>
    <w:rsid w:val="009D13C7"/>
    <w:rsid w:val="009D1F5B"/>
    <w:rsid w:val="009D2742"/>
    <w:rsid w:val="009D27EC"/>
    <w:rsid w:val="009D35E8"/>
    <w:rsid w:val="009E21DE"/>
    <w:rsid w:val="009E3C2E"/>
    <w:rsid w:val="009E3D15"/>
    <w:rsid w:val="009E415F"/>
    <w:rsid w:val="009E44D9"/>
    <w:rsid w:val="009E4F97"/>
    <w:rsid w:val="009F04EF"/>
    <w:rsid w:val="009F2A73"/>
    <w:rsid w:val="009F33D4"/>
    <w:rsid w:val="009F4F00"/>
    <w:rsid w:val="009F5D56"/>
    <w:rsid w:val="00A029CA"/>
    <w:rsid w:val="00A054A2"/>
    <w:rsid w:val="00A05F8C"/>
    <w:rsid w:val="00A10157"/>
    <w:rsid w:val="00A129A2"/>
    <w:rsid w:val="00A12D00"/>
    <w:rsid w:val="00A1537C"/>
    <w:rsid w:val="00A211C3"/>
    <w:rsid w:val="00A23F80"/>
    <w:rsid w:val="00A24D91"/>
    <w:rsid w:val="00A250B2"/>
    <w:rsid w:val="00A26BDF"/>
    <w:rsid w:val="00A31358"/>
    <w:rsid w:val="00A3171E"/>
    <w:rsid w:val="00A31BDC"/>
    <w:rsid w:val="00A32D0F"/>
    <w:rsid w:val="00A3368C"/>
    <w:rsid w:val="00A4257C"/>
    <w:rsid w:val="00A44821"/>
    <w:rsid w:val="00A44EC2"/>
    <w:rsid w:val="00A477A5"/>
    <w:rsid w:val="00A47B36"/>
    <w:rsid w:val="00A47BD3"/>
    <w:rsid w:val="00A512F0"/>
    <w:rsid w:val="00A51F6B"/>
    <w:rsid w:val="00A52099"/>
    <w:rsid w:val="00A53C5D"/>
    <w:rsid w:val="00A55240"/>
    <w:rsid w:val="00A55426"/>
    <w:rsid w:val="00A61EEB"/>
    <w:rsid w:val="00A62E02"/>
    <w:rsid w:val="00A7172C"/>
    <w:rsid w:val="00A7184F"/>
    <w:rsid w:val="00A71A70"/>
    <w:rsid w:val="00A72B08"/>
    <w:rsid w:val="00A74F5B"/>
    <w:rsid w:val="00A757FE"/>
    <w:rsid w:val="00A77515"/>
    <w:rsid w:val="00A804C5"/>
    <w:rsid w:val="00A81F5D"/>
    <w:rsid w:val="00A852EF"/>
    <w:rsid w:val="00A86A73"/>
    <w:rsid w:val="00A86AC9"/>
    <w:rsid w:val="00A92B42"/>
    <w:rsid w:val="00A94055"/>
    <w:rsid w:val="00A9522D"/>
    <w:rsid w:val="00AA1369"/>
    <w:rsid w:val="00AA1B4E"/>
    <w:rsid w:val="00AA1DB4"/>
    <w:rsid w:val="00AA2269"/>
    <w:rsid w:val="00AA2BC7"/>
    <w:rsid w:val="00AA3465"/>
    <w:rsid w:val="00AA4934"/>
    <w:rsid w:val="00AA5C41"/>
    <w:rsid w:val="00AA72A8"/>
    <w:rsid w:val="00AB178D"/>
    <w:rsid w:val="00AB2789"/>
    <w:rsid w:val="00AB305F"/>
    <w:rsid w:val="00AB3825"/>
    <w:rsid w:val="00AB5435"/>
    <w:rsid w:val="00AB5F57"/>
    <w:rsid w:val="00AB79AB"/>
    <w:rsid w:val="00AB7E50"/>
    <w:rsid w:val="00AC1AC1"/>
    <w:rsid w:val="00AC435B"/>
    <w:rsid w:val="00AC5972"/>
    <w:rsid w:val="00AD2A9B"/>
    <w:rsid w:val="00AD2F09"/>
    <w:rsid w:val="00AD32A0"/>
    <w:rsid w:val="00AD4974"/>
    <w:rsid w:val="00AD77D3"/>
    <w:rsid w:val="00AD7A0B"/>
    <w:rsid w:val="00AF26A9"/>
    <w:rsid w:val="00AF38B9"/>
    <w:rsid w:val="00AF4C97"/>
    <w:rsid w:val="00B0340B"/>
    <w:rsid w:val="00B05422"/>
    <w:rsid w:val="00B0687F"/>
    <w:rsid w:val="00B070F9"/>
    <w:rsid w:val="00B10914"/>
    <w:rsid w:val="00B12051"/>
    <w:rsid w:val="00B16186"/>
    <w:rsid w:val="00B2027B"/>
    <w:rsid w:val="00B2257C"/>
    <w:rsid w:val="00B238AF"/>
    <w:rsid w:val="00B24C11"/>
    <w:rsid w:val="00B25EFD"/>
    <w:rsid w:val="00B27093"/>
    <w:rsid w:val="00B27CB8"/>
    <w:rsid w:val="00B30C46"/>
    <w:rsid w:val="00B31ABA"/>
    <w:rsid w:val="00B31B0D"/>
    <w:rsid w:val="00B33961"/>
    <w:rsid w:val="00B33A2B"/>
    <w:rsid w:val="00B34420"/>
    <w:rsid w:val="00B34488"/>
    <w:rsid w:val="00B34D75"/>
    <w:rsid w:val="00B34EC8"/>
    <w:rsid w:val="00B35F4B"/>
    <w:rsid w:val="00B363DA"/>
    <w:rsid w:val="00B414CF"/>
    <w:rsid w:val="00B45C61"/>
    <w:rsid w:val="00B47378"/>
    <w:rsid w:val="00B4764C"/>
    <w:rsid w:val="00B54BBA"/>
    <w:rsid w:val="00B5551A"/>
    <w:rsid w:val="00B56CC7"/>
    <w:rsid w:val="00B56D00"/>
    <w:rsid w:val="00B572AE"/>
    <w:rsid w:val="00B57543"/>
    <w:rsid w:val="00B577F8"/>
    <w:rsid w:val="00B60F6B"/>
    <w:rsid w:val="00B62294"/>
    <w:rsid w:val="00B63B92"/>
    <w:rsid w:val="00B64660"/>
    <w:rsid w:val="00B66066"/>
    <w:rsid w:val="00B66404"/>
    <w:rsid w:val="00B66B1A"/>
    <w:rsid w:val="00B720A1"/>
    <w:rsid w:val="00B730A5"/>
    <w:rsid w:val="00B73BA1"/>
    <w:rsid w:val="00B81995"/>
    <w:rsid w:val="00B851A2"/>
    <w:rsid w:val="00B86262"/>
    <w:rsid w:val="00B879EF"/>
    <w:rsid w:val="00B87B3E"/>
    <w:rsid w:val="00B91EE0"/>
    <w:rsid w:val="00B92662"/>
    <w:rsid w:val="00B932DE"/>
    <w:rsid w:val="00B93BD9"/>
    <w:rsid w:val="00B93C7E"/>
    <w:rsid w:val="00BA0D6D"/>
    <w:rsid w:val="00BA5A1D"/>
    <w:rsid w:val="00BA6928"/>
    <w:rsid w:val="00BA6CD0"/>
    <w:rsid w:val="00BB073F"/>
    <w:rsid w:val="00BB1247"/>
    <w:rsid w:val="00BB4AC7"/>
    <w:rsid w:val="00BB5770"/>
    <w:rsid w:val="00BB57B5"/>
    <w:rsid w:val="00BB7EEE"/>
    <w:rsid w:val="00BC4FA3"/>
    <w:rsid w:val="00BD040B"/>
    <w:rsid w:val="00BD086B"/>
    <w:rsid w:val="00BD1CA1"/>
    <w:rsid w:val="00BD4215"/>
    <w:rsid w:val="00BD429C"/>
    <w:rsid w:val="00BD66AD"/>
    <w:rsid w:val="00BD6FB5"/>
    <w:rsid w:val="00BE2A18"/>
    <w:rsid w:val="00BE2FB2"/>
    <w:rsid w:val="00BE4494"/>
    <w:rsid w:val="00BE559E"/>
    <w:rsid w:val="00BF202C"/>
    <w:rsid w:val="00BF2576"/>
    <w:rsid w:val="00BF2F3C"/>
    <w:rsid w:val="00BF4C6A"/>
    <w:rsid w:val="00C01CE3"/>
    <w:rsid w:val="00C02FE0"/>
    <w:rsid w:val="00C05152"/>
    <w:rsid w:val="00C05A91"/>
    <w:rsid w:val="00C05D87"/>
    <w:rsid w:val="00C101F7"/>
    <w:rsid w:val="00C115A1"/>
    <w:rsid w:val="00C116D9"/>
    <w:rsid w:val="00C1245B"/>
    <w:rsid w:val="00C13633"/>
    <w:rsid w:val="00C15E59"/>
    <w:rsid w:val="00C16049"/>
    <w:rsid w:val="00C17333"/>
    <w:rsid w:val="00C17401"/>
    <w:rsid w:val="00C17542"/>
    <w:rsid w:val="00C20364"/>
    <w:rsid w:val="00C21332"/>
    <w:rsid w:val="00C22DEB"/>
    <w:rsid w:val="00C23491"/>
    <w:rsid w:val="00C23DE1"/>
    <w:rsid w:val="00C25F14"/>
    <w:rsid w:val="00C27A9C"/>
    <w:rsid w:val="00C356BE"/>
    <w:rsid w:val="00C36609"/>
    <w:rsid w:val="00C400BA"/>
    <w:rsid w:val="00C40A19"/>
    <w:rsid w:val="00C41736"/>
    <w:rsid w:val="00C41779"/>
    <w:rsid w:val="00C42284"/>
    <w:rsid w:val="00C42C83"/>
    <w:rsid w:val="00C42E63"/>
    <w:rsid w:val="00C44A41"/>
    <w:rsid w:val="00C55447"/>
    <w:rsid w:val="00C558A7"/>
    <w:rsid w:val="00C56577"/>
    <w:rsid w:val="00C612E7"/>
    <w:rsid w:val="00C616C0"/>
    <w:rsid w:val="00C61F6F"/>
    <w:rsid w:val="00C62157"/>
    <w:rsid w:val="00C627D4"/>
    <w:rsid w:val="00C628B3"/>
    <w:rsid w:val="00C661F7"/>
    <w:rsid w:val="00C70524"/>
    <w:rsid w:val="00C709CE"/>
    <w:rsid w:val="00C70EF2"/>
    <w:rsid w:val="00C71E3A"/>
    <w:rsid w:val="00C739F6"/>
    <w:rsid w:val="00C77AEE"/>
    <w:rsid w:val="00C77B29"/>
    <w:rsid w:val="00C82232"/>
    <w:rsid w:val="00C8256C"/>
    <w:rsid w:val="00C836F2"/>
    <w:rsid w:val="00C851A1"/>
    <w:rsid w:val="00C90B96"/>
    <w:rsid w:val="00C919D8"/>
    <w:rsid w:val="00C91FE4"/>
    <w:rsid w:val="00C9250E"/>
    <w:rsid w:val="00C940F3"/>
    <w:rsid w:val="00C97FE7"/>
    <w:rsid w:val="00CA12DD"/>
    <w:rsid w:val="00CA2972"/>
    <w:rsid w:val="00CA2FB7"/>
    <w:rsid w:val="00CA3E31"/>
    <w:rsid w:val="00CA5458"/>
    <w:rsid w:val="00CA66D9"/>
    <w:rsid w:val="00CA66FC"/>
    <w:rsid w:val="00CA7ED8"/>
    <w:rsid w:val="00CB475D"/>
    <w:rsid w:val="00CB5356"/>
    <w:rsid w:val="00CB5B2A"/>
    <w:rsid w:val="00CB72AD"/>
    <w:rsid w:val="00CC0122"/>
    <w:rsid w:val="00CC2A50"/>
    <w:rsid w:val="00CC4FAD"/>
    <w:rsid w:val="00CE2D5C"/>
    <w:rsid w:val="00CE57EC"/>
    <w:rsid w:val="00CE6780"/>
    <w:rsid w:val="00CF116F"/>
    <w:rsid w:val="00CF2FDC"/>
    <w:rsid w:val="00CF47C6"/>
    <w:rsid w:val="00CF6B21"/>
    <w:rsid w:val="00CF7BB4"/>
    <w:rsid w:val="00D00135"/>
    <w:rsid w:val="00D01FE8"/>
    <w:rsid w:val="00D02953"/>
    <w:rsid w:val="00D02B62"/>
    <w:rsid w:val="00D03CD2"/>
    <w:rsid w:val="00D06B19"/>
    <w:rsid w:val="00D10542"/>
    <w:rsid w:val="00D10F8D"/>
    <w:rsid w:val="00D1420E"/>
    <w:rsid w:val="00D1785A"/>
    <w:rsid w:val="00D17F6F"/>
    <w:rsid w:val="00D21629"/>
    <w:rsid w:val="00D22384"/>
    <w:rsid w:val="00D22F55"/>
    <w:rsid w:val="00D25462"/>
    <w:rsid w:val="00D25803"/>
    <w:rsid w:val="00D2663B"/>
    <w:rsid w:val="00D27645"/>
    <w:rsid w:val="00D277D9"/>
    <w:rsid w:val="00D34178"/>
    <w:rsid w:val="00D3517D"/>
    <w:rsid w:val="00D3582D"/>
    <w:rsid w:val="00D36531"/>
    <w:rsid w:val="00D37645"/>
    <w:rsid w:val="00D37F29"/>
    <w:rsid w:val="00D41F01"/>
    <w:rsid w:val="00D43C65"/>
    <w:rsid w:val="00D46304"/>
    <w:rsid w:val="00D46878"/>
    <w:rsid w:val="00D506B5"/>
    <w:rsid w:val="00D54962"/>
    <w:rsid w:val="00D56101"/>
    <w:rsid w:val="00D573C0"/>
    <w:rsid w:val="00D60D6A"/>
    <w:rsid w:val="00D611BF"/>
    <w:rsid w:val="00D6239C"/>
    <w:rsid w:val="00D63DFB"/>
    <w:rsid w:val="00D66F13"/>
    <w:rsid w:val="00D7197E"/>
    <w:rsid w:val="00D73BA3"/>
    <w:rsid w:val="00D73D68"/>
    <w:rsid w:val="00D742E9"/>
    <w:rsid w:val="00D829A0"/>
    <w:rsid w:val="00D82C64"/>
    <w:rsid w:val="00D8404B"/>
    <w:rsid w:val="00D84900"/>
    <w:rsid w:val="00D85B97"/>
    <w:rsid w:val="00D9035B"/>
    <w:rsid w:val="00D92AD0"/>
    <w:rsid w:val="00D9392C"/>
    <w:rsid w:val="00D93FC9"/>
    <w:rsid w:val="00D95E04"/>
    <w:rsid w:val="00D96AF1"/>
    <w:rsid w:val="00DA0402"/>
    <w:rsid w:val="00DA154A"/>
    <w:rsid w:val="00DA462F"/>
    <w:rsid w:val="00DA494F"/>
    <w:rsid w:val="00DA6350"/>
    <w:rsid w:val="00DA64C2"/>
    <w:rsid w:val="00DB2094"/>
    <w:rsid w:val="00DB2ACC"/>
    <w:rsid w:val="00DB6B81"/>
    <w:rsid w:val="00DC1793"/>
    <w:rsid w:val="00DC3FAD"/>
    <w:rsid w:val="00DC465D"/>
    <w:rsid w:val="00DD0252"/>
    <w:rsid w:val="00DD074E"/>
    <w:rsid w:val="00DD077F"/>
    <w:rsid w:val="00DD21D0"/>
    <w:rsid w:val="00DD48EE"/>
    <w:rsid w:val="00DD5BE5"/>
    <w:rsid w:val="00DE1E99"/>
    <w:rsid w:val="00DE5DB0"/>
    <w:rsid w:val="00DE6585"/>
    <w:rsid w:val="00DE7592"/>
    <w:rsid w:val="00DE789A"/>
    <w:rsid w:val="00DF267D"/>
    <w:rsid w:val="00DF285E"/>
    <w:rsid w:val="00DF29FB"/>
    <w:rsid w:val="00DF2D95"/>
    <w:rsid w:val="00DF5BA9"/>
    <w:rsid w:val="00DF6786"/>
    <w:rsid w:val="00DF6F5E"/>
    <w:rsid w:val="00DF7C0C"/>
    <w:rsid w:val="00E003AF"/>
    <w:rsid w:val="00E00F91"/>
    <w:rsid w:val="00E05BEB"/>
    <w:rsid w:val="00E05FD6"/>
    <w:rsid w:val="00E075A0"/>
    <w:rsid w:val="00E07C21"/>
    <w:rsid w:val="00E177B5"/>
    <w:rsid w:val="00E209CF"/>
    <w:rsid w:val="00E2365A"/>
    <w:rsid w:val="00E267AD"/>
    <w:rsid w:val="00E26B4E"/>
    <w:rsid w:val="00E3004F"/>
    <w:rsid w:val="00E34B82"/>
    <w:rsid w:val="00E35DC4"/>
    <w:rsid w:val="00E369F7"/>
    <w:rsid w:val="00E371F8"/>
    <w:rsid w:val="00E40586"/>
    <w:rsid w:val="00E43232"/>
    <w:rsid w:val="00E448E9"/>
    <w:rsid w:val="00E44D7C"/>
    <w:rsid w:val="00E4551F"/>
    <w:rsid w:val="00E45B45"/>
    <w:rsid w:val="00E4604B"/>
    <w:rsid w:val="00E53897"/>
    <w:rsid w:val="00E55942"/>
    <w:rsid w:val="00E64666"/>
    <w:rsid w:val="00E65222"/>
    <w:rsid w:val="00E65828"/>
    <w:rsid w:val="00E7047B"/>
    <w:rsid w:val="00E70E47"/>
    <w:rsid w:val="00E74C7B"/>
    <w:rsid w:val="00E76014"/>
    <w:rsid w:val="00E77B66"/>
    <w:rsid w:val="00E77E9F"/>
    <w:rsid w:val="00E807B7"/>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A3ED5"/>
    <w:rsid w:val="00EA441F"/>
    <w:rsid w:val="00EB0C13"/>
    <w:rsid w:val="00EB1560"/>
    <w:rsid w:val="00EB33DA"/>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E4F2E"/>
    <w:rsid w:val="00EF0869"/>
    <w:rsid w:val="00EF089C"/>
    <w:rsid w:val="00EF2F63"/>
    <w:rsid w:val="00EF6111"/>
    <w:rsid w:val="00EF71C1"/>
    <w:rsid w:val="00F01295"/>
    <w:rsid w:val="00F02276"/>
    <w:rsid w:val="00F06FE8"/>
    <w:rsid w:val="00F11935"/>
    <w:rsid w:val="00F12038"/>
    <w:rsid w:val="00F14D22"/>
    <w:rsid w:val="00F15FA6"/>
    <w:rsid w:val="00F24A8F"/>
    <w:rsid w:val="00F2523C"/>
    <w:rsid w:val="00F2703B"/>
    <w:rsid w:val="00F272D6"/>
    <w:rsid w:val="00F27C24"/>
    <w:rsid w:val="00F30D4B"/>
    <w:rsid w:val="00F30EEB"/>
    <w:rsid w:val="00F31334"/>
    <w:rsid w:val="00F34AC6"/>
    <w:rsid w:val="00F44669"/>
    <w:rsid w:val="00F465B7"/>
    <w:rsid w:val="00F468B7"/>
    <w:rsid w:val="00F506E1"/>
    <w:rsid w:val="00F533E5"/>
    <w:rsid w:val="00F544F8"/>
    <w:rsid w:val="00F5733D"/>
    <w:rsid w:val="00F605D6"/>
    <w:rsid w:val="00F64890"/>
    <w:rsid w:val="00F65B4F"/>
    <w:rsid w:val="00F67C2E"/>
    <w:rsid w:val="00F70776"/>
    <w:rsid w:val="00F70B13"/>
    <w:rsid w:val="00F70FCB"/>
    <w:rsid w:val="00F72D31"/>
    <w:rsid w:val="00F75B7D"/>
    <w:rsid w:val="00F75B87"/>
    <w:rsid w:val="00F7611F"/>
    <w:rsid w:val="00F7688D"/>
    <w:rsid w:val="00F773A2"/>
    <w:rsid w:val="00F77995"/>
    <w:rsid w:val="00F817FC"/>
    <w:rsid w:val="00F81C8D"/>
    <w:rsid w:val="00F8488C"/>
    <w:rsid w:val="00F858AD"/>
    <w:rsid w:val="00F85DB9"/>
    <w:rsid w:val="00F86DC8"/>
    <w:rsid w:val="00F906EF"/>
    <w:rsid w:val="00F92D7C"/>
    <w:rsid w:val="00F94832"/>
    <w:rsid w:val="00F95E87"/>
    <w:rsid w:val="00F96487"/>
    <w:rsid w:val="00F97272"/>
    <w:rsid w:val="00F97334"/>
    <w:rsid w:val="00FA074E"/>
    <w:rsid w:val="00FA507E"/>
    <w:rsid w:val="00FA75A1"/>
    <w:rsid w:val="00FA7C2E"/>
    <w:rsid w:val="00FB3EA9"/>
    <w:rsid w:val="00FB427E"/>
    <w:rsid w:val="00FB51C5"/>
    <w:rsid w:val="00FB7C04"/>
    <w:rsid w:val="00FC2F9A"/>
    <w:rsid w:val="00FC39CC"/>
    <w:rsid w:val="00FD173E"/>
    <w:rsid w:val="00FD18A3"/>
    <w:rsid w:val="00FD1FCB"/>
    <w:rsid w:val="00FD6FD6"/>
    <w:rsid w:val="00FD7257"/>
    <w:rsid w:val="00FD74BA"/>
    <w:rsid w:val="00FE25DA"/>
    <w:rsid w:val="00FE3B2B"/>
    <w:rsid w:val="00FF084C"/>
    <w:rsid w:val="00FF0912"/>
    <w:rsid w:val="00FF1E85"/>
    <w:rsid w:val="00FF2AE2"/>
    <w:rsid w:val="00FF42AA"/>
    <w:rsid w:val="00FF55DE"/>
    <w:rsid w:val="00FF6594"/>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4D239-BB4A-4EA6-8034-DBBE8151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4</cp:revision>
  <cp:lastPrinted>2019-06-28T14:17:00Z</cp:lastPrinted>
  <dcterms:created xsi:type="dcterms:W3CDTF">2019-06-28T13:26:00Z</dcterms:created>
  <dcterms:modified xsi:type="dcterms:W3CDTF">2019-07-25T18:21:00Z</dcterms:modified>
</cp:coreProperties>
</file>